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0C2" w:rsidRDefault="001B50C2" w:rsidP="00B9292D">
      <w:pPr>
        <w:spacing w:after="0"/>
        <w:rPr>
          <w:rFonts w:ascii="Arial" w:hAnsi="Arial" w:cs="Arial"/>
          <w:color w:val="FF0000"/>
          <w:sz w:val="22"/>
          <w:szCs w:val="22"/>
        </w:rPr>
      </w:pPr>
      <w:r w:rsidRPr="00952C85">
        <w:rPr>
          <w:rFonts w:ascii="Arial" w:hAnsi="Arial" w:cs="Arial"/>
          <w:color w:val="FF0000"/>
          <w:sz w:val="22"/>
          <w:szCs w:val="22"/>
        </w:rPr>
        <w:t xml:space="preserve">This is a template </w:t>
      </w:r>
      <w:r>
        <w:rPr>
          <w:rFonts w:ascii="Arial" w:hAnsi="Arial" w:cs="Arial"/>
          <w:color w:val="FF0000"/>
          <w:sz w:val="22"/>
          <w:szCs w:val="22"/>
        </w:rPr>
        <w:t>based on</w:t>
      </w:r>
      <w:r w:rsidRPr="00952C85">
        <w:rPr>
          <w:rFonts w:ascii="Arial" w:hAnsi="Arial" w:cs="Arial"/>
          <w:color w:val="FF0000"/>
          <w:sz w:val="22"/>
          <w:szCs w:val="22"/>
        </w:rPr>
        <w:t xml:space="preserve"> a previous asbestos abatement project. You will need to remove or add details depending on the type of project being planned. Please read through everything closely in order </w:t>
      </w:r>
      <w:r>
        <w:rPr>
          <w:rFonts w:ascii="Arial" w:hAnsi="Arial" w:cs="Arial"/>
          <w:color w:val="FF0000"/>
          <w:sz w:val="22"/>
          <w:szCs w:val="22"/>
        </w:rPr>
        <w:t xml:space="preserve">to make sure it is relevant to your project. Some sections, such as responsibilities, will likely be the same for each project. </w:t>
      </w:r>
      <w:r w:rsidR="00B9292D">
        <w:rPr>
          <w:rFonts w:ascii="Arial" w:hAnsi="Arial" w:cs="Arial"/>
          <w:color w:val="FF0000"/>
          <w:sz w:val="22"/>
          <w:szCs w:val="22"/>
        </w:rPr>
        <w:t>Instructions are in red and should be removed from the final document.</w:t>
      </w:r>
    </w:p>
    <w:p w:rsidR="001B50C2" w:rsidRDefault="001B50C2" w:rsidP="00B9292D">
      <w:pPr>
        <w:spacing w:before="0" w:after="0"/>
        <w:rPr>
          <w:rFonts w:ascii="Arial" w:hAnsi="Arial" w:cs="Arial"/>
          <w:color w:val="FF0000"/>
          <w:sz w:val="22"/>
          <w:szCs w:val="22"/>
        </w:rPr>
      </w:pPr>
    </w:p>
    <w:tbl>
      <w:tblPr>
        <w:tblW w:w="9360"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713"/>
        <w:gridCol w:w="34"/>
        <w:gridCol w:w="4613"/>
      </w:tblGrid>
      <w:tr w:rsidR="001B07A0" w:rsidRPr="00B9292D" w:rsidTr="00C275DB">
        <w:trPr>
          <w:trHeight w:val="397"/>
          <w:tblHeader/>
        </w:trPr>
        <w:tc>
          <w:tcPr>
            <w:tcW w:w="5000" w:type="pct"/>
            <w:gridSpan w:val="3"/>
            <w:shd w:val="clear" w:color="auto" w:fill="CCFFCC"/>
            <w:noWrap/>
            <w:vAlign w:val="center"/>
          </w:tcPr>
          <w:p w:rsidR="001B07A0" w:rsidRPr="00B9292D" w:rsidRDefault="001B50C2" w:rsidP="00B9292D">
            <w:pPr>
              <w:spacing w:before="0" w:after="0"/>
              <w:jc w:val="center"/>
              <w:rPr>
                <w:rFonts w:ascii="Arial" w:hAnsi="Arial" w:cs="Arial"/>
                <w:b/>
                <w:sz w:val="22"/>
                <w:szCs w:val="22"/>
              </w:rPr>
            </w:pPr>
            <w:r w:rsidRPr="00B9292D">
              <w:rPr>
                <w:sz w:val="22"/>
                <w:szCs w:val="22"/>
              </w:rPr>
              <w:br w:type="page"/>
            </w:r>
            <w:r w:rsidR="00F5490E" w:rsidRPr="00B9292D">
              <w:rPr>
                <w:rFonts w:ascii="Arial" w:hAnsi="Arial" w:cs="Arial"/>
                <w:b/>
                <w:sz w:val="22"/>
                <w:szCs w:val="22"/>
              </w:rPr>
              <w:t xml:space="preserve">Asbestos </w:t>
            </w:r>
            <w:r w:rsidR="001B07A0" w:rsidRPr="00B9292D">
              <w:rPr>
                <w:rFonts w:ascii="Arial" w:hAnsi="Arial" w:cs="Arial"/>
                <w:b/>
                <w:sz w:val="22"/>
                <w:szCs w:val="22"/>
              </w:rPr>
              <w:t>Project Details</w:t>
            </w:r>
          </w:p>
        </w:tc>
      </w:tr>
      <w:tr w:rsidR="001B07A0" w:rsidRPr="00B9292D" w:rsidTr="00B9292D">
        <w:trPr>
          <w:cantSplit/>
          <w:trHeight w:val="851"/>
        </w:trPr>
        <w:tc>
          <w:tcPr>
            <w:tcW w:w="2536" w:type="pct"/>
            <w:gridSpan w:val="2"/>
            <w:shd w:val="clear" w:color="auto" w:fill="auto"/>
            <w:noWrap/>
            <w:vAlign w:val="center"/>
          </w:tcPr>
          <w:p w:rsidR="00BB5F25" w:rsidRPr="00B9292D" w:rsidRDefault="00F5490E" w:rsidP="001B07A0">
            <w:pPr>
              <w:spacing w:after="0"/>
              <w:rPr>
                <w:rFonts w:ascii="Arial" w:hAnsi="Arial" w:cs="Arial"/>
                <w:sz w:val="22"/>
                <w:szCs w:val="22"/>
              </w:rPr>
            </w:pPr>
            <w:r w:rsidRPr="00B9292D">
              <w:rPr>
                <w:rFonts w:ascii="Arial" w:hAnsi="Arial" w:cs="Arial"/>
                <w:sz w:val="22"/>
                <w:szCs w:val="22"/>
              </w:rPr>
              <w:t xml:space="preserve">Project title: </w:t>
            </w:r>
            <w:r w:rsidRPr="00B9292D">
              <w:rPr>
                <w:rFonts w:ascii="Arial" w:hAnsi="Arial" w:cs="Arial"/>
                <w:color w:val="FF0000"/>
                <w:sz w:val="22"/>
                <w:szCs w:val="22"/>
              </w:rPr>
              <w:t xml:space="preserve">Community Name and type of removal </w:t>
            </w:r>
          </w:p>
        </w:tc>
        <w:tc>
          <w:tcPr>
            <w:tcW w:w="2464" w:type="pct"/>
            <w:shd w:val="clear" w:color="auto" w:fill="auto"/>
            <w:vAlign w:val="center"/>
          </w:tcPr>
          <w:p w:rsidR="001B07A0" w:rsidRPr="00B9292D" w:rsidRDefault="00E5156B" w:rsidP="00607C82">
            <w:pPr>
              <w:spacing w:after="0"/>
              <w:rPr>
                <w:rFonts w:ascii="Arial" w:hAnsi="Arial" w:cs="Arial"/>
                <w:sz w:val="22"/>
                <w:szCs w:val="22"/>
              </w:rPr>
            </w:pPr>
            <w:r w:rsidRPr="00B9292D">
              <w:rPr>
                <w:rFonts w:ascii="Arial" w:hAnsi="Arial" w:cs="Arial"/>
                <w:sz w:val="22"/>
                <w:szCs w:val="22"/>
              </w:rPr>
              <w:t xml:space="preserve">Project cost code: </w:t>
            </w:r>
          </w:p>
        </w:tc>
      </w:tr>
      <w:tr w:rsidR="001B07A0" w:rsidRPr="00B9292D" w:rsidTr="00B9292D">
        <w:trPr>
          <w:cantSplit/>
          <w:trHeight w:val="851"/>
        </w:trPr>
        <w:tc>
          <w:tcPr>
            <w:tcW w:w="2536" w:type="pct"/>
            <w:gridSpan w:val="2"/>
            <w:shd w:val="clear" w:color="auto" w:fill="auto"/>
            <w:noWrap/>
            <w:vAlign w:val="center"/>
          </w:tcPr>
          <w:p w:rsidR="00BB5F25" w:rsidRPr="00B9292D" w:rsidRDefault="001B07A0" w:rsidP="001B07A0">
            <w:pPr>
              <w:spacing w:after="0"/>
              <w:rPr>
                <w:rFonts w:ascii="Arial" w:hAnsi="Arial" w:cs="Arial"/>
                <w:sz w:val="22"/>
                <w:szCs w:val="22"/>
              </w:rPr>
            </w:pPr>
            <w:r w:rsidRPr="00B9292D">
              <w:rPr>
                <w:rFonts w:ascii="Arial" w:hAnsi="Arial" w:cs="Arial"/>
                <w:sz w:val="22"/>
                <w:szCs w:val="22"/>
              </w:rPr>
              <w:t xml:space="preserve">Project Manager: </w:t>
            </w:r>
          </w:p>
        </w:tc>
        <w:tc>
          <w:tcPr>
            <w:tcW w:w="2464" w:type="pct"/>
            <w:shd w:val="clear" w:color="auto" w:fill="auto"/>
            <w:vAlign w:val="center"/>
          </w:tcPr>
          <w:p w:rsidR="00BB5F25" w:rsidRPr="00B9292D" w:rsidRDefault="001B07A0" w:rsidP="00F737C1">
            <w:pPr>
              <w:spacing w:after="0"/>
              <w:rPr>
                <w:rFonts w:ascii="Arial" w:hAnsi="Arial" w:cs="Arial"/>
                <w:sz w:val="22"/>
                <w:szCs w:val="22"/>
              </w:rPr>
            </w:pPr>
            <w:r w:rsidRPr="00B9292D">
              <w:rPr>
                <w:rFonts w:ascii="Arial" w:hAnsi="Arial" w:cs="Arial"/>
                <w:sz w:val="22"/>
                <w:szCs w:val="22"/>
              </w:rPr>
              <w:t>Principal Contractor: NTPC</w:t>
            </w:r>
          </w:p>
        </w:tc>
      </w:tr>
      <w:tr w:rsidR="001B07A0" w:rsidRPr="00B9292D" w:rsidTr="00C275DB">
        <w:trPr>
          <w:cantSplit/>
          <w:trHeight w:val="3402"/>
        </w:trPr>
        <w:tc>
          <w:tcPr>
            <w:tcW w:w="5000" w:type="pct"/>
            <w:gridSpan w:val="3"/>
            <w:shd w:val="clear" w:color="auto" w:fill="auto"/>
            <w:noWrap/>
          </w:tcPr>
          <w:p w:rsidR="001B07A0" w:rsidRPr="00B9292D" w:rsidRDefault="001B07A0" w:rsidP="00F737C1">
            <w:pPr>
              <w:spacing w:before="60" w:after="0"/>
              <w:rPr>
                <w:rFonts w:ascii="Arial" w:hAnsi="Arial" w:cs="Arial"/>
                <w:sz w:val="22"/>
                <w:szCs w:val="22"/>
              </w:rPr>
            </w:pPr>
            <w:r w:rsidRPr="00B9292D">
              <w:rPr>
                <w:rFonts w:ascii="Arial" w:hAnsi="Arial" w:cs="Arial"/>
                <w:sz w:val="22"/>
                <w:szCs w:val="22"/>
              </w:rPr>
              <w:t xml:space="preserve">Project description:  </w:t>
            </w:r>
          </w:p>
          <w:p w:rsidR="00CD1019" w:rsidRPr="00B9292D" w:rsidRDefault="00F5490E" w:rsidP="00F737C1">
            <w:pPr>
              <w:spacing w:before="60" w:after="0"/>
              <w:rPr>
                <w:rFonts w:ascii="Arial" w:hAnsi="Arial" w:cs="Arial"/>
                <w:color w:val="FF0000"/>
                <w:sz w:val="22"/>
                <w:szCs w:val="22"/>
              </w:rPr>
            </w:pPr>
            <w:r w:rsidRPr="00B9292D">
              <w:rPr>
                <w:rFonts w:ascii="Arial" w:hAnsi="Arial" w:cs="Arial"/>
                <w:color w:val="FF0000"/>
                <w:sz w:val="22"/>
                <w:szCs w:val="22"/>
              </w:rPr>
              <w:t>Enter a brief description of the project scope. For example:</w:t>
            </w:r>
          </w:p>
          <w:p w:rsidR="001B07A0" w:rsidRPr="00B9292D" w:rsidRDefault="001B07A0" w:rsidP="00F737C1">
            <w:pPr>
              <w:spacing w:before="60" w:after="0"/>
              <w:rPr>
                <w:rFonts w:ascii="Arial" w:hAnsi="Arial" w:cs="Arial"/>
                <w:sz w:val="22"/>
                <w:szCs w:val="22"/>
              </w:rPr>
            </w:pPr>
            <w:r w:rsidRPr="00B9292D">
              <w:rPr>
                <w:rFonts w:ascii="Arial" w:hAnsi="Arial" w:cs="Arial"/>
                <w:sz w:val="22"/>
                <w:szCs w:val="22"/>
              </w:rPr>
              <w:t>Building #1</w:t>
            </w:r>
          </w:p>
          <w:p w:rsidR="001B07A0" w:rsidRPr="00B9292D" w:rsidRDefault="001B07A0" w:rsidP="001B07A0">
            <w:pPr>
              <w:spacing w:before="60" w:after="0"/>
              <w:rPr>
                <w:rFonts w:ascii="Arial" w:hAnsi="Arial" w:cs="Arial"/>
                <w:sz w:val="22"/>
                <w:szCs w:val="22"/>
                <w:lang w:eastAsia="en-CA"/>
              </w:rPr>
            </w:pPr>
            <w:r w:rsidRPr="00B9292D">
              <w:rPr>
                <w:rFonts w:ascii="Arial" w:hAnsi="Arial" w:cs="Arial"/>
                <w:sz w:val="22"/>
                <w:szCs w:val="22"/>
              </w:rPr>
              <w:t xml:space="preserve">- </w:t>
            </w:r>
            <w:r w:rsidRPr="00B9292D">
              <w:rPr>
                <w:rFonts w:ascii="Arial" w:hAnsi="Arial" w:cs="Arial"/>
                <w:sz w:val="22"/>
                <w:szCs w:val="22"/>
                <w:lang w:eastAsia="en-CA"/>
              </w:rPr>
              <w:t xml:space="preserve">Dismantle plywood walls and ceilings in order to remove asbestos-contaminated vermiculite insulation. Clean up all commodities stored in the building to remove asbestos contamination. </w:t>
            </w:r>
          </w:p>
          <w:p w:rsidR="001B07A0" w:rsidRPr="00B9292D" w:rsidRDefault="001B07A0" w:rsidP="001B07A0">
            <w:pPr>
              <w:spacing w:before="60" w:after="0"/>
              <w:rPr>
                <w:rFonts w:ascii="Arial" w:hAnsi="Arial" w:cs="Arial"/>
                <w:sz w:val="22"/>
                <w:szCs w:val="22"/>
                <w:lang w:eastAsia="en-CA"/>
              </w:rPr>
            </w:pPr>
            <w:r w:rsidRPr="00B9292D">
              <w:rPr>
                <w:rFonts w:ascii="Arial" w:hAnsi="Arial" w:cs="Arial"/>
                <w:sz w:val="22"/>
                <w:szCs w:val="22"/>
                <w:lang w:eastAsia="en-CA"/>
              </w:rPr>
              <w:t>- Prepare building for demolition by removing all traces of asbestos contamination</w:t>
            </w:r>
          </w:p>
          <w:p w:rsidR="00CD1019" w:rsidRPr="00B9292D" w:rsidRDefault="00CD1019" w:rsidP="001B07A0">
            <w:pPr>
              <w:spacing w:before="60" w:after="0"/>
              <w:rPr>
                <w:rFonts w:ascii="Arial" w:hAnsi="Arial" w:cs="Arial"/>
                <w:sz w:val="22"/>
                <w:szCs w:val="22"/>
                <w:lang w:eastAsia="en-CA"/>
              </w:rPr>
            </w:pPr>
          </w:p>
          <w:p w:rsidR="001B07A0" w:rsidRPr="00B9292D" w:rsidRDefault="001B07A0" w:rsidP="001B07A0">
            <w:pPr>
              <w:spacing w:before="60" w:after="0"/>
              <w:rPr>
                <w:rFonts w:ascii="Arial" w:hAnsi="Arial" w:cs="Arial"/>
                <w:sz w:val="22"/>
                <w:szCs w:val="22"/>
              </w:rPr>
            </w:pPr>
            <w:r w:rsidRPr="00B9292D">
              <w:rPr>
                <w:rFonts w:ascii="Arial" w:hAnsi="Arial" w:cs="Arial"/>
                <w:sz w:val="22"/>
                <w:szCs w:val="22"/>
              </w:rPr>
              <w:t>Building #2</w:t>
            </w:r>
          </w:p>
          <w:p w:rsidR="001B07A0" w:rsidRPr="00B9292D" w:rsidRDefault="001B07A0" w:rsidP="001B07A0">
            <w:pPr>
              <w:spacing w:before="60" w:after="0"/>
              <w:rPr>
                <w:rFonts w:ascii="Arial" w:hAnsi="Arial" w:cs="Arial"/>
                <w:sz w:val="22"/>
                <w:szCs w:val="22"/>
              </w:rPr>
            </w:pPr>
            <w:r w:rsidRPr="00B9292D">
              <w:rPr>
                <w:rFonts w:ascii="Arial" w:hAnsi="Arial" w:cs="Arial"/>
                <w:sz w:val="22"/>
                <w:szCs w:val="22"/>
              </w:rPr>
              <w:t>- Open up wall penetrations to access any leftover pipe insulation</w:t>
            </w:r>
          </w:p>
          <w:p w:rsidR="001B07A0" w:rsidRPr="00B9292D" w:rsidRDefault="001B07A0" w:rsidP="001B07A0">
            <w:pPr>
              <w:spacing w:before="60" w:after="0"/>
              <w:rPr>
                <w:rFonts w:ascii="Arial" w:hAnsi="Arial" w:cs="Arial"/>
                <w:sz w:val="22"/>
                <w:szCs w:val="22"/>
              </w:rPr>
            </w:pPr>
            <w:r w:rsidRPr="00B9292D">
              <w:rPr>
                <w:rFonts w:ascii="Arial" w:hAnsi="Arial" w:cs="Arial"/>
                <w:sz w:val="22"/>
                <w:szCs w:val="22"/>
              </w:rPr>
              <w:t>- Remove asbestos contaminated pipe insulation</w:t>
            </w:r>
          </w:p>
          <w:p w:rsidR="001B07A0" w:rsidRPr="00B9292D" w:rsidRDefault="001B07A0" w:rsidP="001B07A0">
            <w:pPr>
              <w:spacing w:before="60" w:after="0"/>
              <w:rPr>
                <w:rFonts w:ascii="Arial" w:hAnsi="Arial" w:cs="Arial"/>
                <w:sz w:val="22"/>
                <w:szCs w:val="22"/>
                <w:lang w:eastAsia="en-CA"/>
              </w:rPr>
            </w:pPr>
            <w:r w:rsidRPr="00B9292D">
              <w:rPr>
                <w:rFonts w:ascii="Arial" w:hAnsi="Arial" w:cs="Arial"/>
                <w:sz w:val="22"/>
                <w:szCs w:val="22"/>
                <w:lang w:eastAsia="en-CA"/>
              </w:rPr>
              <w:t>- Prepare building for demolition by removing all traces of asbestos contamination</w:t>
            </w:r>
          </w:p>
          <w:p w:rsidR="001B07A0" w:rsidRPr="00B9292D" w:rsidRDefault="001B07A0" w:rsidP="001B07A0">
            <w:pPr>
              <w:spacing w:before="60" w:after="0"/>
              <w:rPr>
                <w:rFonts w:ascii="Arial" w:hAnsi="Arial" w:cs="Arial"/>
                <w:sz w:val="22"/>
                <w:szCs w:val="22"/>
              </w:rPr>
            </w:pPr>
          </w:p>
        </w:tc>
      </w:tr>
      <w:tr w:rsidR="001B07A0" w:rsidRPr="00B9292D" w:rsidTr="00C275DB">
        <w:trPr>
          <w:trHeight w:val="397"/>
        </w:trPr>
        <w:tc>
          <w:tcPr>
            <w:tcW w:w="5000" w:type="pct"/>
            <w:gridSpan w:val="3"/>
            <w:shd w:val="clear" w:color="auto" w:fill="CCFFCC"/>
            <w:noWrap/>
            <w:vAlign w:val="center"/>
            <w:hideMark/>
          </w:tcPr>
          <w:p w:rsidR="001B07A0" w:rsidRPr="00B9292D" w:rsidRDefault="001B07A0" w:rsidP="00F737C1">
            <w:pPr>
              <w:spacing w:after="0"/>
              <w:jc w:val="center"/>
              <w:rPr>
                <w:rFonts w:ascii="Arial" w:hAnsi="Arial" w:cs="Arial"/>
                <w:b/>
                <w:sz w:val="22"/>
                <w:szCs w:val="22"/>
              </w:rPr>
            </w:pPr>
            <w:r w:rsidRPr="00B9292D">
              <w:rPr>
                <w:rFonts w:ascii="Arial" w:hAnsi="Arial" w:cs="Arial"/>
                <w:b/>
                <w:sz w:val="22"/>
                <w:szCs w:val="22"/>
              </w:rPr>
              <w:t>Approval</w:t>
            </w:r>
          </w:p>
        </w:tc>
      </w:tr>
      <w:tr w:rsidR="001B07A0" w:rsidRPr="00B9292D" w:rsidTr="00C275DB">
        <w:trPr>
          <w:cantSplit/>
          <w:trHeight w:val="851"/>
        </w:trPr>
        <w:tc>
          <w:tcPr>
            <w:tcW w:w="2518" w:type="pct"/>
            <w:shd w:val="clear" w:color="auto" w:fill="auto"/>
            <w:noWrap/>
          </w:tcPr>
          <w:p w:rsidR="00CD1019" w:rsidRPr="00B9292D" w:rsidRDefault="00F5490E" w:rsidP="00F737C1">
            <w:pPr>
              <w:spacing w:before="60" w:after="0"/>
              <w:rPr>
                <w:rFonts w:ascii="Arial" w:hAnsi="Arial" w:cs="Arial"/>
                <w:sz w:val="22"/>
                <w:szCs w:val="22"/>
              </w:rPr>
            </w:pPr>
            <w:r w:rsidRPr="00B9292D">
              <w:rPr>
                <w:rFonts w:ascii="Arial" w:hAnsi="Arial" w:cs="Arial"/>
                <w:sz w:val="22"/>
                <w:szCs w:val="22"/>
              </w:rPr>
              <w:t xml:space="preserve">Developed by: </w:t>
            </w:r>
          </w:p>
          <w:p w:rsidR="001B07A0" w:rsidRPr="00B9292D" w:rsidRDefault="001B07A0" w:rsidP="00F737C1">
            <w:pPr>
              <w:spacing w:before="60" w:after="0"/>
              <w:rPr>
                <w:rFonts w:ascii="Arial" w:hAnsi="Arial" w:cs="Arial"/>
                <w:sz w:val="22"/>
                <w:szCs w:val="22"/>
              </w:rPr>
            </w:pPr>
            <w:bookmarkStart w:id="0" w:name="_GoBack"/>
            <w:bookmarkEnd w:id="0"/>
          </w:p>
        </w:tc>
        <w:tc>
          <w:tcPr>
            <w:tcW w:w="2482" w:type="pct"/>
            <w:gridSpan w:val="2"/>
            <w:shd w:val="clear" w:color="auto" w:fill="auto"/>
          </w:tcPr>
          <w:p w:rsidR="001B07A0" w:rsidRPr="00B9292D" w:rsidRDefault="001B07A0" w:rsidP="001B07A0">
            <w:pPr>
              <w:spacing w:before="60" w:after="0"/>
              <w:rPr>
                <w:rFonts w:ascii="Arial" w:hAnsi="Arial" w:cs="Arial"/>
                <w:sz w:val="22"/>
                <w:szCs w:val="22"/>
              </w:rPr>
            </w:pPr>
            <w:r w:rsidRPr="00B9292D">
              <w:rPr>
                <w:rFonts w:ascii="Arial" w:hAnsi="Arial" w:cs="Arial"/>
                <w:sz w:val="22"/>
                <w:szCs w:val="22"/>
              </w:rPr>
              <w:t xml:space="preserve">Date: </w:t>
            </w:r>
          </w:p>
        </w:tc>
      </w:tr>
      <w:tr w:rsidR="001B07A0" w:rsidRPr="00B9292D" w:rsidTr="00C275DB">
        <w:trPr>
          <w:cantSplit/>
          <w:trHeight w:val="851"/>
        </w:trPr>
        <w:tc>
          <w:tcPr>
            <w:tcW w:w="2518" w:type="pct"/>
            <w:shd w:val="clear" w:color="auto" w:fill="auto"/>
            <w:noWrap/>
          </w:tcPr>
          <w:p w:rsidR="001B07A0" w:rsidRDefault="001B07A0" w:rsidP="001B07A0">
            <w:pPr>
              <w:spacing w:before="60" w:after="0"/>
              <w:rPr>
                <w:rFonts w:ascii="Arial" w:hAnsi="Arial" w:cs="Arial"/>
                <w:sz w:val="22"/>
                <w:szCs w:val="22"/>
              </w:rPr>
            </w:pPr>
            <w:r w:rsidRPr="00B9292D">
              <w:rPr>
                <w:rFonts w:ascii="Arial" w:hAnsi="Arial" w:cs="Arial"/>
                <w:sz w:val="22"/>
                <w:szCs w:val="22"/>
              </w:rPr>
              <w:t xml:space="preserve">Reviewed by (Health &amp; Safety Dept.): </w:t>
            </w:r>
          </w:p>
          <w:p w:rsidR="00B9292D" w:rsidRPr="00B9292D" w:rsidRDefault="00B9292D" w:rsidP="001B07A0">
            <w:pPr>
              <w:spacing w:before="60" w:after="0"/>
              <w:rPr>
                <w:rFonts w:ascii="Arial" w:hAnsi="Arial" w:cs="Arial"/>
                <w:sz w:val="22"/>
                <w:szCs w:val="22"/>
              </w:rPr>
            </w:pPr>
          </w:p>
        </w:tc>
        <w:tc>
          <w:tcPr>
            <w:tcW w:w="2482" w:type="pct"/>
            <w:gridSpan w:val="2"/>
            <w:shd w:val="clear" w:color="auto" w:fill="auto"/>
          </w:tcPr>
          <w:p w:rsidR="001B07A0" w:rsidRPr="00B9292D" w:rsidRDefault="001B07A0" w:rsidP="001B07A0">
            <w:pPr>
              <w:spacing w:before="60" w:after="0"/>
              <w:rPr>
                <w:rFonts w:ascii="Arial" w:hAnsi="Arial" w:cs="Arial"/>
                <w:sz w:val="22"/>
                <w:szCs w:val="22"/>
              </w:rPr>
            </w:pPr>
            <w:r w:rsidRPr="00B9292D">
              <w:rPr>
                <w:rFonts w:ascii="Arial" w:hAnsi="Arial" w:cs="Arial"/>
                <w:sz w:val="22"/>
                <w:szCs w:val="22"/>
              </w:rPr>
              <w:t xml:space="preserve">Date: </w:t>
            </w:r>
          </w:p>
        </w:tc>
      </w:tr>
      <w:tr w:rsidR="001B07A0" w:rsidRPr="00B9292D" w:rsidTr="00C275DB">
        <w:trPr>
          <w:cantSplit/>
          <w:trHeight w:val="851"/>
        </w:trPr>
        <w:tc>
          <w:tcPr>
            <w:tcW w:w="2518" w:type="pct"/>
            <w:shd w:val="clear" w:color="auto" w:fill="auto"/>
            <w:noWrap/>
          </w:tcPr>
          <w:p w:rsidR="001B07A0" w:rsidRDefault="001B07A0" w:rsidP="00F737C1">
            <w:pPr>
              <w:spacing w:before="60" w:after="0"/>
              <w:rPr>
                <w:rFonts w:ascii="Arial" w:hAnsi="Arial" w:cs="Arial"/>
                <w:sz w:val="22"/>
                <w:szCs w:val="22"/>
              </w:rPr>
            </w:pPr>
            <w:r w:rsidRPr="00B9292D">
              <w:rPr>
                <w:rFonts w:ascii="Arial" w:hAnsi="Arial" w:cs="Arial"/>
                <w:sz w:val="22"/>
                <w:szCs w:val="22"/>
              </w:rPr>
              <w:t xml:space="preserve">Approved by (Manager/Director): </w:t>
            </w:r>
          </w:p>
          <w:p w:rsidR="00B9292D" w:rsidRPr="00B9292D" w:rsidRDefault="00B9292D" w:rsidP="00F737C1">
            <w:pPr>
              <w:spacing w:before="60" w:after="0"/>
              <w:rPr>
                <w:rFonts w:ascii="Arial" w:hAnsi="Arial" w:cs="Arial"/>
                <w:sz w:val="22"/>
                <w:szCs w:val="22"/>
              </w:rPr>
            </w:pPr>
          </w:p>
        </w:tc>
        <w:tc>
          <w:tcPr>
            <w:tcW w:w="2482" w:type="pct"/>
            <w:gridSpan w:val="2"/>
            <w:shd w:val="clear" w:color="auto" w:fill="auto"/>
          </w:tcPr>
          <w:p w:rsidR="001B07A0" w:rsidRPr="00B9292D" w:rsidRDefault="001B07A0" w:rsidP="00F737C1">
            <w:pPr>
              <w:spacing w:before="60" w:after="0"/>
              <w:rPr>
                <w:rFonts w:ascii="Arial" w:hAnsi="Arial" w:cs="Arial"/>
                <w:sz w:val="22"/>
                <w:szCs w:val="22"/>
              </w:rPr>
            </w:pPr>
            <w:r w:rsidRPr="00B9292D">
              <w:rPr>
                <w:rFonts w:ascii="Arial" w:hAnsi="Arial" w:cs="Arial"/>
                <w:sz w:val="22"/>
                <w:szCs w:val="22"/>
              </w:rPr>
              <w:t xml:space="preserve">Date: </w:t>
            </w:r>
          </w:p>
        </w:tc>
      </w:tr>
    </w:tbl>
    <w:p w:rsidR="001B07A0" w:rsidRDefault="001B07A0">
      <w:pPr>
        <w:rPr>
          <w:b/>
        </w:rPr>
      </w:pPr>
    </w:p>
    <w:p w:rsidR="001B07A0" w:rsidRPr="00952C85" w:rsidRDefault="001B07A0">
      <w:pPr>
        <w:rPr>
          <w:rFonts w:ascii="Arial" w:hAnsi="Arial" w:cs="Arial"/>
          <w:sz w:val="22"/>
          <w:szCs w:val="22"/>
        </w:rPr>
      </w:pPr>
      <w:r w:rsidRPr="00952C85">
        <w:rPr>
          <w:rFonts w:ascii="Arial" w:hAnsi="Arial" w:cs="Arial"/>
          <w:sz w:val="22"/>
          <w:szCs w:val="22"/>
        </w:rPr>
        <w:br w:type="page"/>
      </w:r>
    </w:p>
    <w:tbl>
      <w:tblPr>
        <w:tblW w:w="0" w:type="auto"/>
        <w:tblInd w:w="1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20" w:type="dxa"/>
          <w:right w:w="120" w:type="dxa"/>
        </w:tblCellMar>
        <w:tblLook w:val="0000" w:firstRow="0" w:lastRow="0" w:firstColumn="0" w:lastColumn="0" w:noHBand="0" w:noVBand="0"/>
      </w:tblPr>
      <w:tblGrid>
        <w:gridCol w:w="9360"/>
      </w:tblGrid>
      <w:tr w:rsidR="000B2365" w:rsidRPr="00C941E1" w:rsidTr="00AD7A82">
        <w:tc>
          <w:tcPr>
            <w:tcW w:w="9360" w:type="dxa"/>
          </w:tcPr>
          <w:p w:rsidR="009E103B" w:rsidRPr="00806DA1" w:rsidRDefault="009E103B" w:rsidP="009E103B">
            <w:pPr>
              <w:pStyle w:val="Heading1"/>
              <w:jc w:val="left"/>
              <w:rPr>
                <w:rFonts w:ascii="Arial" w:hAnsi="Arial" w:cs="Arial"/>
              </w:rPr>
            </w:pPr>
            <w:r>
              <w:rPr>
                <w:rFonts w:ascii="Arial" w:hAnsi="Arial" w:cs="Arial"/>
              </w:rPr>
              <w:lastRenderedPageBreak/>
              <w:t>Purpose</w:t>
            </w:r>
          </w:p>
          <w:p w:rsidR="00B30907" w:rsidRPr="00C941E1" w:rsidRDefault="00B30907" w:rsidP="000C18F6">
            <w:pPr>
              <w:jc w:val="left"/>
              <w:rPr>
                <w:rFonts w:ascii="Arial" w:hAnsi="Arial" w:cs="Arial"/>
                <w:sz w:val="22"/>
                <w:szCs w:val="22"/>
              </w:rPr>
            </w:pPr>
            <w:r w:rsidRPr="00C941E1">
              <w:rPr>
                <w:rFonts w:ascii="Arial" w:hAnsi="Arial" w:cs="Arial"/>
                <w:sz w:val="22"/>
                <w:szCs w:val="22"/>
              </w:rPr>
              <w:t xml:space="preserve">The purpose of this </w:t>
            </w:r>
            <w:r w:rsidR="00C26A46">
              <w:rPr>
                <w:rFonts w:ascii="Arial" w:hAnsi="Arial" w:cs="Arial"/>
                <w:sz w:val="22"/>
                <w:szCs w:val="22"/>
              </w:rPr>
              <w:t xml:space="preserve">plan is to detail specific requirements for </w:t>
            </w:r>
            <w:r w:rsidR="001E517F">
              <w:rPr>
                <w:rFonts w:ascii="Arial" w:hAnsi="Arial" w:cs="Arial"/>
                <w:sz w:val="22"/>
                <w:szCs w:val="22"/>
              </w:rPr>
              <w:t xml:space="preserve">the </w:t>
            </w:r>
            <w:r w:rsidR="00425994">
              <w:rPr>
                <w:rFonts w:ascii="Arial" w:hAnsi="Arial" w:cs="Arial"/>
                <w:sz w:val="22"/>
                <w:szCs w:val="22"/>
              </w:rPr>
              <w:t xml:space="preserve">abatement, </w:t>
            </w:r>
            <w:r w:rsidR="00C26A46">
              <w:rPr>
                <w:rFonts w:ascii="Arial" w:hAnsi="Arial" w:cs="Arial"/>
                <w:sz w:val="22"/>
                <w:szCs w:val="22"/>
              </w:rPr>
              <w:t>handling, transport a</w:t>
            </w:r>
            <w:r w:rsidR="005601F2">
              <w:rPr>
                <w:rFonts w:ascii="Arial" w:hAnsi="Arial" w:cs="Arial"/>
                <w:sz w:val="22"/>
                <w:szCs w:val="22"/>
              </w:rPr>
              <w:t>nd disposal of</w:t>
            </w:r>
            <w:r w:rsidR="00534D6B">
              <w:rPr>
                <w:rFonts w:ascii="Arial" w:hAnsi="Arial" w:cs="Arial"/>
                <w:sz w:val="22"/>
                <w:szCs w:val="22"/>
              </w:rPr>
              <w:t xml:space="preserve"> asbes</w:t>
            </w:r>
            <w:r w:rsidR="00425994">
              <w:rPr>
                <w:rFonts w:ascii="Arial" w:hAnsi="Arial" w:cs="Arial"/>
                <w:sz w:val="22"/>
                <w:szCs w:val="22"/>
              </w:rPr>
              <w:t>tos from the</w:t>
            </w:r>
            <w:r w:rsidR="005601F2">
              <w:rPr>
                <w:rFonts w:ascii="Arial" w:hAnsi="Arial" w:cs="Arial"/>
                <w:sz w:val="22"/>
                <w:szCs w:val="22"/>
              </w:rPr>
              <w:t xml:space="preserve"> </w:t>
            </w:r>
            <w:r w:rsidR="002B0456">
              <w:rPr>
                <w:rFonts w:ascii="Arial" w:hAnsi="Arial" w:cs="Arial"/>
                <w:sz w:val="22"/>
                <w:szCs w:val="22"/>
              </w:rPr>
              <w:t>storage buildings in the yard</w:t>
            </w:r>
            <w:r w:rsidR="005601F2">
              <w:rPr>
                <w:rFonts w:ascii="Arial" w:hAnsi="Arial" w:cs="Arial"/>
                <w:sz w:val="22"/>
                <w:szCs w:val="22"/>
              </w:rPr>
              <w:t xml:space="preserve"> of the</w:t>
            </w:r>
            <w:r w:rsidR="00425994">
              <w:rPr>
                <w:rFonts w:ascii="Arial" w:hAnsi="Arial" w:cs="Arial"/>
                <w:sz w:val="22"/>
                <w:szCs w:val="22"/>
              </w:rPr>
              <w:t xml:space="preserve"> </w:t>
            </w:r>
            <w:r w:rsidR="002B0456">
              <w:rPr>
                <w:rFonts w:ascii="Arial" w:hAnsi="Arial" w:cs="Arial"/>
                <w:sz w:val="22"/>
                <w:szCs w:val="22"/>
              </w:rPr>
              <w:t>Fort Good Hope</w:t>
            </w:r>
            <w:r w:rsidR="00425994">
              <w:rPr>
                <w:rFonts w:ascii="Arial" w:hAnsi="Arial" w:cs="Arial"/>
                <w:sz w:val="22"/>
                <w:szCs w:val="22"/>
              </w:rPr>
              <w:t xml:space="preserve"> Power Plant.</w:t>
            </w:r>
          </w:p>
          <w:p w:rsidR="00806DA1" w:rsidRPr="00806DA1" w:rsidRDefault="00506BC5" w:rsidP="00806DA1">
            <w:pPr>
              <w:pStyle w:val="Heading1"/>
              <w:jc w:val="left"/>
              <w:rPr>
                <w:rFonts w:ascii="Arial" w:hAnsi="Arial" w:cs="Arial"/>
              </w:rPr>
            </w:pPr>
            <w:r w:rsidRPr="00C941E1">
              <w:rPr>
                <w:rFonts w:ascii="Arial" w:hAnsi="Arial" w:cs="Arial"/>
              </w:rPr>
              <w:t>Scope</w:t>
            </w:r>
          </w:p>
          <w:p w:rsidR="00C26A46" w:rsidRPr="00C941E1" w:rsidRDefault="00B30907" w:rsidP="000C18F6">
            <w:pPr>
              <w:jc w:val="left"/>
              <w:rPr>
                <w:rFonts w:ascii="Arial" w:hAnsi="Arial" w:cs="Arial"/>
                <w:sz w:val="22"/>
                <w:szCs w:val="22"/>
              </w:rPr>
            </w:pPr>
            <w:r w:rsidRPr="00C941E1">
              <w:rPr>
                <w:rFonts w:ascii="Arial" w:hAnsi="Arial" w:cs="Arial"/>
                <w:sz w:val="22"/>
                <w:szCs w:val="22"/>
              </w:rPr>
              <w:t xml:space="preserve">This </w:t>
            </w:r>
            <w:r w:rsidR="00C26A46">
              <w:rPr>
                <w:rFonts w:ascii="Arial" w:hAnsi="Arial" w:cs="Arial"/>
                <w:sz w:val="22"/>
                <w:szCs w:val="22"/>
              </w:rPr>
              <w:t>plan</w:t>
            </w:r>
            <w:r w:rsidRPr="00C941E1">
              <w:rPr>
                <w:rFonts w:ascii="Arial" w:hAnsi="Arial" w:cs="Arial"/>
                <w:sz w:val="22"/>
                <w:szCs w:val="22"/>
              </w:rPr>
              <w:t xml:space="preserve"> details the </w:t>
            </w:r>
            <w:r w:rsidR="00C26A46">
              <w:rPr>
                <w:rFonts w:ascii="Arial" w:hAnsi="Arial" w:cs="Arial"/>
                <w:sz w:val="22"/>
                <w:szCs w:val="22"/>
              </w:rPr>
              <w:t>project specific asbestos management and disposal requirements and responsibili</w:t>
            </w:r>
            <w:r w:rsidR="002A5285">
              <w:rPr>
                <w:rFonts w:ascii="Arial" w:hAnsi="Arial" w:cs="Arial"/>
                <w:sz w:val="22"/>
                <w:szCs w:val="22"/>
              </w:rPr>
              <w:t xml:space="preserve">ties to be followed in order to </w:t>
            </w:r>
            <w:r w:rsidR="00354FB3">
              <w:rPr>
                <w:rFonts w:ascii="Arial" w:hAnsi="Arial" w:cs="Arial"/>
                <w:sz w:val="22"/>
                <w:szCs w:val="22"/>
              </w:rPr>
              <w:t>minimize exposure to asbestos from</w:t>
            </w:r>
            <w:r w:rsidR="002A5285">
              <w:rPr>
                <w:rFonts w:ascii="Arial" w:hAnsi="Arial" w:cs="Arial"/>
                <w:sz w:val="22"/>
                <w:szCs w:val="22"/>
              </w:rPr>
              <w:t xml:space="preserve"> </w:t>
            </w:r>
            <w:r w:rsidR="00425994">
              <w:rPr>
                <w:rFonts w:ascii="Arial" w:hAnsi="Arial" w:cs="Arial"/>
                <w:sz w:val="22"/>
                <w:szCs w:val="22"/>
              </w:rPr>
              <w:t>asbestos contaminated materials</w:t>
            </w:r>
            <w:r w:rsidR="00AB7CB5">
              <w:rPr>
                <w:rFonts w:ascii="Arial" w:hAnsi="Arial" w:cs="Arial"/>
                <w:sz w:val="22"/>
                <w:szCs w:val="22"/>
              </w:rPr>
              <w:t xml:space="preserve"> (ACM)</w:t>
            </w:r>
            <w:r w:rsidR="00425994">
              <w:rPr>
                <w:rFonts w:ascii="Arial" w:hAnsi="Arial" w:cs="Arial"/>
                <w:sz w:val="22"/>
                <w:szCs w:val="22"/>
              </w:rPr>
              <w:t>.</w:t>
            </w:r>
          </w:p>
          <w:p w:rsidR="00506BC5" w:rsidRPr="00C941E1" w:rsidRDefault="00506BC5" w:rsidP="000C18F6">
            <w:pPr>
              <w:pStyle w:val="Heading1"/>
              <w:jc w:val="left"/>
              <w:rPr>
                <w:rFonts w:ascii="Arial" w:hAnsi="Arial" w:cs="Arial"/>
              </w:rPr>
            </w:pPr>
            <w:r w:rsidRPr="00C941E1">
              <w:rPr>
                <w:rFonts w:ascii="Arial" w:hAnsi="Arial" w:cs="Arial"/>
              </w:rPr>
              <w:t>Definitions</w:t>
            </w:r>
          </w:p>
          <w:p w:rsidR="00345BF7" w:rsidRPr="00C941E1" w:rsidRDefault="00B365F0" w:rsidP="000C18F6">
            <w:pPr>
              <w:spacing w:before="0" w:after="0"/>
              <w:jc w:val="left"/>
              <w:rPr>
                <w:rFonts w:ascii="Arial" w:hAnsi="Arial" w:cs="Arial"/>
                <w:b/>
                <w:sz w:val="22"/>
                <w:szCs w:val="22"/>
              </w:rPr>
            </w:pPr>
            <w:r>
              <w:rPr>
                <w:rFonts w:ascii="Arial" w:hAnsi="Arial" w:cs="Arial"/>
                <w:b/>
                <w:sz w:val="22"/>
                <w:szCs w:val="22"/>
              </w:rPr>
              <w:t>Project Manager</w:t>
            </w:r>
          </w:p>
          <w:p w:rsidR="00B365F0" w:rsidRPr="00156CD1" w:rsidRDefault="00B365F0" w:rsidP="00B365F0">
            <w:pPr>
              <w:spacing w:before="0" w:after="0"/>
              <w:rPr>
                <w:rFonts w:ascii="Arial" w:hAnsi="Arial" w:cs="Arial"/>
                <w:sz w:val="22"/>
                <w:szCs w:val="22"/>
              </w:rPr>
            </w:pPr>
            <w:r w:rsidRPr="00156CD1">
              <w:rPr>
                <w:rFonts w:ascii="Arial" w:hAnsi="Arial" w:cs="Arial"/>
                <w:sz w:val="22"/>
                <w:szCs w:val="22"/>
              </w:rPr>
              <w:t>An NTPC employee, typically an Engineering or Operations Manager, who is given the overall responsibility and authority for the successful completion of a project.</w:t>
            </w:r>
          </w:p>
          <w:p w:rsidR="00345BF7" w:rsidRPr="00C941E1" w:rsidRDefault="00345BF7" w:rsidP="000C18F6">
            <w:pPr>
              <w:spacing w:before="0" w:after="0"/>
              <w:jc w:val="left"/>
              <w:rPr>
                <w:rFonts w:ascii="Arial" w:hAnsi="Arial" w:cs="Arial"/>
                <w:sz w:val="22"/>
                <w:szCs w:val="22"/>
              </w:rPr>
            </w:pPr>
          </w:p>
          <w:p w:rsidR="00345BF7" w:rsidRPr="00C941E1" w:rsidRDefault="00345BF7" w:rsidP="000C18F6">
            <w:pPr>
              <w:spacing w:before="0" w:after="0"/>
              <w:jc w:val="left"/>
              <w:rPr>
                <w:rFonts w:ascii="Arial" w:hAnsi="Arial" w:cs="Arial"/>
                <w:b/>
                <w:sz w:val="22"/>
                <w:szCs w:val="22"/>
              </w:rPr>
            </w:pPr>
            <w:r w:rsidRPr="00C941E1">
              <w:rPr>
                <w:rFonts w:ascii="Arial" w:hAnsi="Arial" w:cs="Arial"/>
                <w:b/>
                <w:sz w:val="22"/>
                <w:szCs w:val="22"/>
              </w:rPr>
              <w:t>Supervisor</w:t>
            </w:r>
          </w:p>
          <w:p w:rsidR="00345BF7" w:rsidRPr="00C941E1" w:rsidRDefault="00345BF7" w:rsidP="000C18F6">
            <w:pPr>
              <w:spacing w:before="0" w:after="0"/>
              <w:jc w:val="left"/>
              <w:rPr>
                <w:rFonts w:ascii="Arial" w:hAnsi="Arial" w:cs="Arial"/>
                <w:sz w:val="22"/>
                <w:szCs w:val="22"/>
              </w:rPr>
            </w:pPr>
            <w:r w:rsidRPr="00C941E1">
              <w:rPr>
                <w:rFonts w:ascii="Arial" w:hAnsi="Arial" w:cs="Arial"/>
                <w:sz w:val="22"/>
                <w:szCs w:val="22"/>
              </w:rPr>
              <w:t>An individual who is authorized by an employer to oversee or direct workers.</w:t>
            </w:r>
          </w:p>
          <w:p w:rsidR="00345BF7" w:rsidRPr="00C941E1" w:rsidRDefault="00345BF7" w:rsidP="000C18F6">
            <w:pPr>
              <w:spacing w:before="0" w:after="0"/>
              <w:jc w:val="left"/>
              <w:rPr>
                <w:rFonts w:ascii="Arial" w:hAnsi="Arial" w:cs="Arial"/>
                <w:sz w:val="22"/>
                <w:szCs w:val="22"/>
              </w:rPr>
            </w:pPr>
          </w:p>
          <w:p w:rsidR="00345BF7" w:rsidRPr="00C941E1" w:rsidRDefault="00345BF7" w:rsidP="000C18F6">
            <w:pPr>
              <w:spacing w:before="0" w:after="0"/>
              <w:jc w:val="left"/>
              <w:rPr>
                <w:rFonts w:ascii="Arial" w:hAnsi="Arial" w:cs="Arial"/>
                <w:b/>
                <w:sz w:val="22"/>
                <w:szCs w:val="22"/>
              </w:rPr>
            </w:pPr>
            <w:r w:rsidRPr="00C941E1">
              <w:rPr>
                <w:rFonts w:ascii="Arial" w:hAnsi="Arial" w:cs="Arial"/>
                <w:b/>
                <w:sz w:val="22"/>
                <w:szCs w:val="22"/>
              </w:rPr>
              <w:t>Worker</w:t>
            </w:r>
          </w:p>
          <w:p w:rsidR="00345BF7" w:rsidRDefault="00345BF7" w:rsidP="000C18F6">
            <w:pPr>
              <w:spacing w:before="0" w:after="0"/>
              <w:jc w:val="left"/>
              <w:rPr>
                <w:rFonts w:ascii="Arial" w:hAnsi="Arial" w:cs="Arial"/>
                <w:sz w:val="22"/>
                <w:szCs w:val="22"/>
              </w:rPr>
            </w:pPr>
            <w:r w:rsidRPr="00C941E1">
              <w:rPr>
                <w:rFonts w:ascii="Arial" w:hAnsi="Arial" w:cs="Arial"/>
                <w:sz w:val="22"/>
                <w:szCs w:val="22"/>
              </w:rPr>
              <w:t>Any person (employee or contractor) conducting work on an NTPC-owned project, with or without remuneration.  Includes a supervisor and a self-employed person.</w:t>
            </w:r>
          </w:p>
          <w:p w:rsidR="00C941E1" w:rsidRPr="00C941E1" w:rsidRDefault="00C941E1" w:rsidP="000C18F6">
            <w:pPr>
              <w:spacing w:before="0" w:after="0"/>
              <w:jc w:val="left"/>
              <w:rPr>
                <w:rFonts w:ascii="Arial" w:hAnsi="Arial" w:cs="Arial"/>
                <w:sz w:val="22"/>
                <w:szCs w:val="22"/>
              </w:rPr>
            </w:pPr>
          </w:p>
          <w:p w:rsidR="00506BC5" w:rsidRPr="00C941E1" w:rsidRDefault="00506BC5" w:rsidP="000C18F6">
            <w:pPr>
              <w:pStyle w:val="Heading1"/>
              <w:jc w:val="left"/>
              <w:rPr>
                <w:rFonts w:ascii="Arial" w:hAnsi="Arial" w:cs="Arial"/>
              </w:rPr>
            </w:pPr>
            <w:r w:rsidRPr="00C941E1">
              <w:rPr>
                <w:rFonts w:ascii="Arial" w:hAnsi="Arial" w:cs="Arial"/>
              </w:rPr>
              <w:t>References</w:t>
            </w:r>
          </w:p>
          <w:p w:rsidR="00506BC5" w:rsidRPr="00C941E1" w:rsidRDefault="00B365F0" w:rsidP="00995D30">
            <w:pPr>
              <w:numPr>
                <w:ilvl w:val="0"/>
                <w:numId w:val="16"/>
              </w:numPr>
              <w:spacing w:before="0" w:after="0"/>
              <w:ind w:left="714" w:hanging="357"/>
              <w:jc w:val="left"/>
              <w:rPr>
                <w:rFonts w:ascii="Arial" w:hAnsi="Arial" w:cs="Arial"/>
                <w:sz w:val="22"/>
                <w:szCs w:val="22"/>
              </w:rPr>
            </w:pPr>
            <w:r>
              <w:rPr>
                <w:rFonts w:ascii="Arial" w:hAnsi="Arial" w:cs="Arial"/>
                <w:sz w:val="22"/>
                <w:szCs w:val="22"/>
              </w:rPr>
              <w:t>G</w:t>
            </w:r>
            <w:r w:rsidR="00506BC5" w:rsidRPr="00C941E1">
              <w:rPr>
                <w:rFonts w:ascii="Arial" w:hAnsi="Arial" w:cs="Arial"/>
                <w:sz w:val="22"/>
                <w:szCs w:val="22"/>
              </w:rPr>
              <w:t xml:space="preserve">NWT </w:t>
            </w:r>
            <w:r>
              <w:rPr>
                <w:rFonts w:ascii="Arial" w:hAnsi="Arial" w:cs="Arial"/>
                <w:sz w:val="22"/>
                <w:szCs w:val="22"/>
              </w:rPr>
              <w:t>Guideline for the Management of Waste Asbestos 2004</w:t>
            </w:r>
          </w:p>
          <w:p w:rsidR="00DC003B" w:rsidRPr="00C941E1" w:rsidRDefault="00CE587D" w:rsidP="00995D30">
            <w:pPr>
              <w:numPr>
                <w:ilvl w:val="0"/>
                <w:numId w:val="16"/>
              </w:numPr>
              <w:spacing w:before="0" w:after="0"/>
              <w:ind w:left="714" w:hanging="357"/>
              <w:jc w:val="left"/>
              <w:rPr>
                <w:rFonts w:ascii="Arial" w:hAnsi="Arial" w:cs="Arial"/>
                <w:sz w:val="22"/>
                <w:szCs w:val="22"/>
              </w:rPr>
            </w:pPr>
            <w:r>
              <w:rPr>
                <w:rFonts w:ascii="Arial" w:hAnsi="Arial" w:cs="Arial"/>
                <w:sz w:val="22"/>
                <w:szCs w:val="22"/>
              </w:rPr>
              <w:t xml:space="preserve">NTPC </w:t>
            </w:r>
            <w:r w:rsidR="00425994">
              <w:rPr>
                <w:rFonts w:ascii="Arial" w:hAnsi="Arial" w:cs="Arial"/>
                <w:sz w:val="22"/>
                <w:szCs w:val="22"/>
              </w:rPr>
              <w:t>Asbestos Management Plan</w:t>
            </w:r>
          </w:p>
          <w:p w:rsidR="001D20AD" w:rsidRPr="00C941E1" w:rsidRDefault="00383F75" w:rsidP="00995D30">
            <w:pPr>
              <w:numPr>
                <w:ilvl w:val="0"/>
                <w:numId w:val="16"/>
              </w:numPr>
              <w:spacing w:before="0" w:after="0"/>
              <w:ind w:left="714" w:hanging="357"/>
              <w:jc w:val="left"/>
              <w:rPr>
                <w:rFonts w:ascii="Arial" w:hAnsi="Arial" w:cs="Arial"/>
                <w:sz w:val="22"/>
                <w:szCs w:val="22"/>
              </w:rPr>
            </w:pPr>
            <w:r>
              <w:rPr>
                <w:rFonts w:ascii="Arial" w:hAnsi="Arial" w:cs="Arial"/>
                <w:sz w:val="22"/>
                <w:szCs w:val="22"/>
              </w:rPr>
              <w:t>WSCC Asbestos Abatement Code of Practice</w:t>
            </w:r>
          </w:p>
          <w:p w:rsidR="00C941E1" w:rsidRPr="00C941E1" w:rsidRDefault="00C941E1" w:rsidP="00917750">
            <w:pPr>
              <w:pStyle w:val="Bullets"/>
              <w:numPr>
                <w:ilvl w:val="0"/>
                <w:numId w:val="0"/>
              </w:numPr>
              <w:spacing w:after="0"/>
              <w:jc w:val="left"/>
              <w:rPr>
                <w:rFonts w:ascii="Arial" w:hAnsi="Arial" w:cs="Arial"/>
                <w:sz w:val="22"/>
                <w:szCs w:val="22"/>
              </w:rPr>
            </w:pPr>
          </w:p>
        </w:tc>
      </w:tr>
      <w:tr w:rsidR="006B2740" w:rsidRPr="00C941E1" w:rsidTr="00AD7A82">
        <w:tc>
          <w:tcPr>
            <w:tcW w:w="9360" w:type="dxa"/>
          </w:tcPr>
          <w:p w:rsidR="006B2740" w:rsidRPr="00C941E1" w:rsidRDefault="006B2740" w:rsidP="006B2740">
            <w:pPr>
              <w:pStyle w:val="Heading1"/>
              <w:jc w:val="left"/>
              <w:rPr>
                <w:rFonts w:ascii="Arial" w:hAnsi="Arial" w:cs="Arial"/>
              </w:rPr>
            </w:pPr>
            <w:bookmarkStart w:id="1" w:name="_Toc327544301"/>
            <w:r w:rsidRPr="00C941E1">
              <w:rPr>
                <w:rFonts w:ascii="Arial" w:hAnsi="Arial" w:cs="Arial"/>
              </w:rPr>
              <w:t>Responsibilities</w:t>
            </w:r>
            <w:bookmarkEnd w:id="1"/>
          </w:p>
          <w:p w:rsidR="006B2740" w:rsidRPr="006B2740" w:rsidRDefault="006B2740" w:rsidP="006B2740">
            <w:pPr>
              <w:numPr>
                <w:ilvl w:val="1"/>
                <w:numId w:val="4"/>
              </w:numPr>
              <w:spacing w:before="240" w:after="60"/>
              <w:ind w:left="731" w:hanging="731"/>
              <w:jc w:val="left"/>
              <w:rPr>
                <w:rFonts w:ascii="Arial" w:hAnsi="Arial" w:cs="Arial"/>
                <w:b/>
                <w:sz w:val="22"/>
                <w:szCs w:val="22"/>
              </w:rPr>
            </w:pPr>
            <w:r w:rsidRPr="006B2740">
              <w:rPr>
                <w:rFonts w:ascii="Arial" w:hAnsi="Arial" w:cs="Arial"/>
                <w:b/>
                <w:sz w:val="22"/>
                <w:szCs w:val="22"/>
              </w:rPr>
              <w:t>Management</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 xml:space="preserve">Management members are responsible to ensure that the </w:t>
            </w:r>
            <w:r w:rsidR="00383F75">
              <w:rPr>
                <w:rFonts w:ascii="Arial" w:hAnsi="Arial" w:cs="Arial"/>
                <w:sz w:val="22"/>
                <w:szCs w:val="22"/>
              </w:rPr>
              <w:t xml:space="preserve">Asbestos </w:t>
            </w:r>
            <w:r w:rsidR="005601F2">
              <w:rPr>
                <w:rFonts w:ascii="Arial" w:hAnsi="Arial" w:cs="Arial"/>
                <w:sz w:val="22"/>
                <w:szCs w:val="22"/>
              </w:rPr>
              <w:t>Abatement</w:t>
            </w:r>
            <w:r w:rsidR="00383F75">
              <w:rPr>
                <w:rFonts w:ascii="Arial" w:hAnsi="Arial" w:cs="Arial"/>
                <w:sz w:val="22"/>
                <w:szCs w:val="22"/>
              </w:rPr>
              <w:t xml:space="preserve"> Plan</w:t>
            </w:r>
            <w:r w:rsidRPr="00C941E1">
              <w:rPr>
                <w:rFonts w:ascii="Arial" w:hAnsi="Arial" w:cs="Arial"/>
                <w:sz w:val="22"/>
                <w:szCs w:val="22"/>
              </w:rPr>
              <w:t xml:space="preserve"> is effectively implemented in their areas of control, supporting and holding responsible the supervisors and workers that report to them.  </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Management is responsible to:</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Know and understand how to use the </w:t>
            </w:r>
            <w:r w:rsidR="00383F75">
              <w:rPr>
                <w:rFonts w:ascii="Arial" w:hAnsi="Arial" w:cs="Arial"/>
                <w:sz w:val="22"/>
                <w:szCs w:val="22"/>
              </w:rPr>
              <w:t xml:space="preserve">Asbestos </w:t>
            </w:r>
            <w:r w:rsidR="005601F2">
              <w:rPr>
                <w:rFonts w:ascii="Arial" w:hAnsi="Arial" w:cs="Arial"/>
                <w:sz w:val="22"/>
                <w:szCs w:val="22"/>
              </w:rPr>
              <w:t>Abatement</w:t>
            </w:r>
            <w:r w:rsidR="00383F75">
              <w:rPr>
                <w:rFonts w:ascii="Arial" w:hAnsi="Arial" w:cs="Arial"/>
                <w:sz w:val="22"/>
                <w:szCs w:val="22"/>
              </w:rPr>
              <w:t xml:space="preserve"> Plan </w:t>
            </w:r>
            <w:r w:rsidRPr="00C941E1">
              <w:rPr>
                <w:rFonts w:ascii="Arial" w:hAnsi="Arial" w:cs="Arial"/>
                <w:sz w:val="22"/>
                <w:szCs w:val="22"/>
              </w:rPr>
              <w:t>and relevant health &amp; safety legislation.</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Ensure that the </w:t>
            </w:r>
            <w:r w:rsidR="00383F75">
              <w:rPr>
                <w:rFonts w:ascii="Arial" w:hAnsi="Arial" w:cs="Arial"/>
                <w:sz w:val="22"/>
                <w:szCs w:val="22"/>
              </w:rPr>
              <w:t xml:space="preserve">Asbestos </w:t>
            </w:r>
            <w:r w:rsidR="005601F2">
              <w:rPr>
                <w:rFonts w:ascii="Arial" w:hAnsi="Arial" w:cs="Arial"/>
                <w:sz w:val="22"/>
                <w:szCs w:val="22"/>
              </w:rPr>
              <w:t>Abatement</w:t>
            </w:r>
            <w:r w:rsidR="00383F75">
              <w:rPr>
                <w:rFonts w:ascii="Arial" w:hAnsi="Arial" w:cs="Arial"/>
                <w:sz w:val="22"/>
                <w:szCs w:val="22"/>
              </w:rPr>
              <w:t xml:space="preserve"> Plan </w:t>
            </w:r>
            <w:r w:rsidRPr="00C941E1">
              <w:rPr>
                <w:rFonts w:ascii="Arial" w:hAnsi="Arial" w:cs="Arial"/>
                <w:sz w:val="22"/>
                <w:szCs w:val="22"/>
              </w:rPr>
              <w:t>is fully implemented at their work locations.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Provide information, instructions, and assistance to all supervisors and workers in order to protect their health &amp; safety.</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Act as health &amp; safety role models.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Assist in identifying and eliminating/controlling workplace hazards.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Provide supervisors with the tools and equipment necessary for workers to complete their tasks safely.</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lastRenderedPageBreak/>
              <w:t>Monitor supervisors and hold them accountable for their individual health &amp; safety performance.</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Participate in the evaluation of the </w:t>
            </w:r>
            <w:r w:rsidR="00383F75">
              <w:rPr>
                <w:rFonts w:ascii="Arial" w:hAnsi="Arial" w:cs="Arial"/>
                <w:sz w:val="22"/>
                <w:szCs w:val="22"/>
              </w:rPr>
              <w:t xml:space="preserve">Asbestos </w:t>
            </w:r>
            <w:r w:rsidR="005601F2">
              <w:rPr>
                <w:rFonts w:ascii="Arial" w:hAnsi="Arial" w:cs="Arial"/>
                <w:sz w:val="22"/>
                <w:szCs w:val="22"/>
              </w:rPr>
              <w:t>Abatement</w:t>
            </w:r>
            <w:r w:rsidR="00383F75">
              <w:rPr>
                <w:rFonts w:ascii="Arial" w:hAnsi="Arial" w:cs="Arial"/>
                <w:sz w:val="22"/>
                <w:szCs w:val="22"/>
              </w:rPr>
              <w:t xml:space="preserve"> Plan</w:t>
            </w:r>
            <w:r w:rsidRPr="00C941E1">
              <w:rPr>
                <w:rFonts w:ascii="Arial" w:hAnsi="Arial" w:cs="Arial"/>
                <w:sz w:val="22"/>
                <w:szCs w:val="22"/>
              </w:rPr>
              <w:t>.</w:t>
            </w:r>
          </w:p>
          <w:p w:rsidR="006B2740" w:rsidRPr="006B2740" w:rsidRDefault="006B2740" w:rsidP="006B2740">
            <w:pPr>
              <w:numPr>
                <w:ilvl w:val="1"/>
                <w:numId w:val="4"/>
              </w:numPr>
              <w:spacing w:before="240" w:after="60"/>
              <w:ind w:left="731" w:hanging="731"/>
              <w:jc w:val="left"/>
              <w:rPr>
                <w:rFonts w:ascii="Arial" w:hAnsi="Arial" w:cs="Arial"/>
                <w:b/>
                <w:sz w:val="22"/>
                <w:szCs w:val="22"/>
              </w:rPr>
            </w:pPr>
            <w:r w:rsidRPr="006B2740">
              <w:rPr>
                <w:rFonts w:ascii="Arial" w:hAnsi="Arial" w:cs="Arial"/>
                <w:b/>
                <w:sz w:val="22"/>
                <w:szCs w:val="22"/>
              </w:rPr>
              <w:t>Supervisors</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 xml:space="preserve">Each supervisor is responsible, and will be held accountable, for taking all practical measures to ensure that the workplace under their control and the behaviour of all persons in that workplace is safe and without risks to health &amp; safety.  </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Supervisors are responsible to:</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Implement the appropriate health &amp; safety programs at their work locations.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Ensure safe working conditions for all workers under their supervision.</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Act as health &amp; safety role models.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Know and understand how to use the </w:t>
            </w:r>
            <w:r w:rsidR="00383F75">
              <w:rPr>
                <w:rFonts w:ascii="Arial" w:hAnsi="Arial" w:cs="Arial"/>
                <w:sz w:val="22"/>
                <w:szCs w:val="22"/>
              </w:rPr>
              <w:t xml:space="preserve">Asbestos </w:t>
            </w:r>
            <w:r w:rsidR="005601F2">
              <w:rPr>
                <w:rFonts w:ascii="Arial" w:hAnsi="Arial" w:cs="Arial"/>
                <w:sz w:val="22"/>
                <w:szCs w:val="22"/>
              </w:rPr>
              <w:t>Abatement</w:t>
            </w:r>
            <w:r w:rsidR="00383F75">
              <w:rPr>
                <w:rFonts w:ascii="Arial" w:hAnsi="Arial" w:cs="Arial"/>
                <w:sz w:val="22"/>
                <w:szCs w:val="22"/>
              </w:rPr>
              <w:t xml:space="preserve"> Plan </w:t>
            </w:r>
            <w:r w:rsidRPr="00C941E1">
              <w:rPr>
                <w:rFonts w:ascii="Arial" w:hAnsi="Arial" w:cs="Arial"/>
                <w:sz w:val="22"/>
                <w:szCs w:val="22"/>
              </w:rPr>
              <w:t>and relevant health and safety legislation.</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Assist in identifying and eliminating/controlling workplace hazards.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Provide information, instructions, and assistance to workers in order to protect their health &amp; safety.</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Participate in the evaluation of the </w:t>
            </w:r>
            <w:r w:rsidR="00A535E5">
              <w:rPr>
                <w:rFonts w:ascii="Arial" w:hAnsi="Arial" w:cs="Arial"/>
                <w:sz w:val="22"/>
                <w:szCs w:val="22"/>
              </w:rPr>
              <w:t xml:space="preserve">Asbestos </w:t>
            </w:r>
            <w:r w:rsidR="005601F2">
              <w:rPr>
                <w:rFonts w:ascii="Arial" w:hAnsi="Arial" w:cs="Arial"/>
                <w:sz w:val="22"/>
                <w:szCs w:val="22"/>
              </w:rPr>
              <w:t>Abatement</w:t>
            </w:r>
            <w:r w:rsidR="00A535E5">
              <w:rPr>
                <w:rFonts w:ascii="Arial" w:hAnsi="Arial" w:cs="Arial"/>
                <w:sz w:val="22"/>
                <w:szCs w:val="22"/>
              </w:rPr>
              <w:t xml:space="preserve"> Plan</w:t>
            </w:r>
            <w:r w:rsidRPr="00C941E1">
              <w:rPr>
                <w:rFonts w:ascii="Arial" w:hAnsi="Arial" w:cs="Arial"/>
                <w:sz w:val="22"/>
                <w:szCs w:val="22"/>
              </w:rPr>
              <w:t>.</w:t>
            </w:r>
          </w:p>
          <w:p w:rsidR="006B2740" w:rsidRPr="006B2740" w:rsidRDefault="006B2740" w:rsidP="006B2740">
            <w:pPr>
              <w:numPr>
                <w:ilvl w:val="1"/>
                <w:numId w:val="4"/>
              </w:numPr>
              <w:spacing w:before="240" w:after="60"/>
              <w:ind w:left="731" w:hanging="731"/>
              <w:jc w:val="left"/>
              <w:rPr>
                <w:rFonts w:ascii="Arial" w:hAnsi="Arial" w:cs="Arial"/>
                <w:b/>
                <w:sz w:val="22"/>
                <w:szCs w:val="22"/>
              </w:rPr>
            </w:pPr>
            <w:r w:rsidRPr="006B2740">
              <w:rPr>
                <w:rFonts w:ascii="Arial" w:hAnsi="Arial" w:cs="Arial"/>
                <w:b/>
                <w:sz w:val="22"/>
                <w:szCs w:val="22"/>
              </w:rPr>
              <w:t>Workers</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 xml:space="preserve">All workers are required to cooperate with the </w:t>
            </w:r>
            <w:r w:rsidR="00A535E5">
              <w:rPr>
                <w:rFonts w:ascii="Arial" w:hAnsi="Arial" w:cs="Arial"/>
                <w:sz w:val="22"/>
                <w:szCs w:val="22"/>
              </w:rPr>
              <w:t xml:space="preserve">Asbestos </w:t>
            </w:r>
            <w:r w:rsidR="005601F2">
              <w:rPr>
                <w:rFonts w:ascii="Arial" w:hAnsi="Arial" w:cs="Arial"/>
                <w:sz w:val="22"/>
                <w:szCs w:val="22"/>
              </w:rPr>
              <w:t>Abatement</w:t>
            </w:r>
            <w:r w:rsidR="00A535E5">
              <w:rPr>
                <w:rFonts w:ascii="Arial" w:hAnsi="Arial" w:cs="Arial"/>
                <w:sz w:val="22"/>
                <w:szCs w:val="22"/>
              </w:rPr>
              <w:t xml:space="preserve"> Plan</w:t>
            </w:r>
            <w:r w:rsidRPr="00C941E1">
              <w:rPr>
                <w:rFonts w:ascii="Arial" w:hAnsi="Arial" w:cs="Arial"/>
                <w:sz w:val="22"/>
                <w:szCs w:val="22"/>
              </w:rPr>
              <w:t xml:space="preserve"> to ensure their own health &amp; safety and the health &amp; safety of all others in the workplace.  </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Workers are responsible to:</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Play an active role in the development, implementation, and review of the </w:t>
            </w:r>
            <w:r w:rsidR="00A535E5">
              <w:rPr>
                <w:rFonts w:ascii="Arial" w:hAnsi="Arial" w:cs="Arial"/>
                <w:sz w:val="22"/>
                <w:szCs w:val="22"/>
              </w:rPr>
              <w:t xml:space="preserve">Asbestos </w:t>
            </w:r>
            <w:r w:rsidR="005601F2">
              <w:rPr>
                <w:rFonts w:ascii="Arial" w:hAnsi="Arial" w:cs="Arial"/>
                <w:sz w:val="22"/>
                <w:szCs w:val="22"/>
              </w:rPr>
              <w:t>Abatement</w:t>
            </w:r>
            <w:r w:rsidR="00A535E5">
              <w:rPr>
                <w:rFonts w:ascii="Arial" w:hAnsi="Arial" w:cs="Arial"/>
                <w:sz w:val="22"/>
                <w:szCs w:val="22"/>
              </w:rPr>
              <w:t xml:space="preserve"> Plan</w:t>
            </w:r>
            <w:r w:rsidRPr="00C941E1">
              <w:rPr>
                <w:rFonts w:ascii="Arial" w:hAnsi="Arial" w:cs="Arial"/>
                <w:sz w:val="22"/>
                <w:szCs w:val="22"/>
              </w:rPr>
              <w:t>.</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Act as a role model for coworkers and new workers.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Demonstrate due diligence by taking all reasonable care to protect themselves, their coworkers, contractors, and the general public.</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Know and comply with the </w:t>
            </w:r>
            <w:r w:rsidR="00A535E5">
              <w:rPr>
                <w:rFonts w:ascii="Arial" w:hAnsi="Arial" w:cs="Arial"/>
                <w:sz w:val="22"/>
                <w:szCs w:val="22"/>
              </w:rPr>
              <w:t xml:space="preserve">Asbestos </w:t>
            </w:r>
            <w:r w:rsidR="005601F2">
              <w:rPr>
                <w:rFonts w:ascii="Arial" w:hAnsi="Arial" w:cs="Arial"/>
                <w:sz w:val="22"/>
                <w:szCs w:val="22"/>
              </w:rPr>
              <w:t>Abatement</w:t>
            </w:r>
            <w:r w:rsidR="00A535E5">
              <w:rPr>
                <w:rFonts w:ascii="Arial" w:hAnsi="Arial" w:cs="Arial"/>
                <w:sz w:val="22"/>
                <w:szCs w:val="22"/>
              </w:rPr>
              <w:t xml:space="preserve"> Plan</w:t>
            </w:r>
            <w:r w:rsidRPr="00C941E1">
              <w:rPr>
                <w:rFonts w:ascii="Arial" w:hAnsi="Arial" w:cs="Arial"/>
                <w:sz w:val="22"/>
                <w:szCs w:val="22"/>
              </w:rPr>
              <w:t xml:space="preserve"> rules and procedures.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Participate in safety training sessions.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Correct or immediately report any unsafe act or condition.</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Inform a supervisor of any physical or mental impairment that may affect his/her ability to work safely.</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Maintain 'good housekeeping' in the work area.</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Report all incidents to their supervisor.</w:t>
            </w:r>
          </w:p>
          <w:p w:rsidR="006B2740" w:rsidRPr="006B2740" w:rsidRDefault="006B2740" w:rsidP="006B2740">
            <w:pPr>
              <w:numPr>
                <w:ilvl w:val="1"/>
                <w:numId w:val="4"/>
              </w:numPr>
              <w:spacing w:before="240" w:after="60"/>
              <w:ind w:left="731" w:hanging="731"/>
              <w:jc w:val="left"/>
              <w:rPr>
                <w:rFonts w:ascii="Arial" w:hAnsi="Arial" w:cs="Arial"/>
                <w:b/>
                <w:sz w:val="22"/>
                <w:szCs w:val="22"/>
              </w:rPr>
            </w:pPr>
            <w:r w:rsidRPr="006B2740">
              <w:rPr>
                <w:rFonts w:ascii="Arial" w:hAnsi="Arial" w:cs="Arial"/>
                <w:b/>
                <w:sz w:val="22"/>
                <w:szCs w:val="22"/>
              </w:rPr>
              <w:t>Health &amp; Safety Department</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 xml:space="preserve">The Health &amp; Safety Department is part of the Health, Safety &amp; Environment Division.  </w:t>
            </w:r>
          </w:p>
          <w:p w:rsidR="006B2740" w:rsidRPr="00C941E1"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The Health &amp; Safety Department is responsible to:</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Develop, implement, and maintain the </w:t>
            </w:r>
            <w:r w:rsidR="00A535E5">
              <w:rPr>
                <w:rFonts w:ascii="Arial" w:hAnsi="Arial" w:cs="Arial"/>
                <w:sz w:val="22"/>
                <w:szCs w:val="22"/>
              </w:rPr>
              <w:t xml:space="preserve">Asbestos </w:t>
            </w:r>
            <w:r w:rsidR="005601F2">
              <w:rPr>
                <w:rFonts w:ascii="Arial" w:hAnsi="Arial" w:cs="Arial"/>
                <w:sz w:val="22"/>
                <w:szCs w:val="22"/>
              </w:rPr>
              <w:t>Abatement</w:t>
            </w:r>
            <w:r w:rsidR="00A535E5">
              <w:rPr>
                <w:rFonts w:ascii="Arial" w:hAnsi="Arial" w:cs="Arial"/>
                <w:sz w:val="22"/>
                <w:szCs w:val="22"/>
              </w:rPr>
              <w:t xml:space="preserve"> Plan</w:t>
            </w:r>
            <w:r w:rsidRPr="00C941E1">
              <w:rPr>
                <w:rFonts w:ascii="Arial" w:hAnsi="Arial" w:cs="Arial"/>
                <w:sz w:val="22"/>
                <w:szCs w:val="22"/>
              </w:rPr>
              <w:t xml:space="preserve"> based on legislation and best industry practice.</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 xml:space="preserve">Train and assist workers on the </w:t>
            </w:r>
            <w:r w:rsidR="00A535E5">
              <w:rPr>
                <w:rFonts w:ascii="Arial" w:hAnsi="Arial" w:cs="Arial"/>
                <w:sz w:val="22"/>
                <w:szCs w:val="22"/>
              </w:rPr>
              <w:t xml:space="preserve">Asbestos </w:t>
            </w:r>
            <w:r w:rsidR="005601F2">
              <w:rPr>
                <w:rFonts w:ascii="Arial" w:hAnsi="Arial" w:cs="Arial"/>
                <w:sz w:val="22"/>
                <w:szCs w:val="22"/>
              </w:rPr>
              <w:t>Abatement</w:t>
            </w:r>
            <w:r w:rsidR="00A535E5">
              <w:rPr>
                <w:rFonts w:ascii="Arial" w:hAnsi="Arial" w:cs="Arial"/>
                <w:sz w:val="22"/>
                <w:szCs w:val="22"/>
              </w:rPr>
              <w:t xml:space="preserve"> Program </w:t>
            </w:r>
            <w:r w:rsidRPr="00C941E1">
              <w:rPr>
                <w:rFonts w:ascii="Arial" w:hAnsi="Arial" w:cs="Arial"/>
                <w:sz w:val="22"/>
                <w:szCs w:val="22"/>
              </w:rPr>
              <w:t>and the use of the tools.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Maintain health &amp; safety related documentation &amp; statistics.</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Provide interpretation of legislation.</w:t>
            </w:r>
          </w:p>
          <w:p w:rsidR="006B2740" w:rsidRDefault="006B2740" w:rsidP="00F93A2F">
            <w:pPr>
              <w:ind w:left="720"/>
              <w:jc w:val="left"/>
              <w:rPr>
                <w:rFonts w:ascii="Arial" w:hAnsi="Arial" w:cs="Arial"/>
                <w:sz w:val="22"/>
                <w:szCs w:val="22"/>
              </w:rPr>
            </w:pPr>
            <w:r w:rsidRPr="00C941E1">
              <w:rPr>
                <w:rFonts w:ascii="Arial" w:hAnsi="Arial" w:cs="Arial"/>
                <w:sz w:val="22"/>
                <w:szCs w:val="22"/>
              </w:rPr>
              <w:t>This will enable NTPC to provide a safe and healthy workplace.</w:t>
            </w:r>
          </w:p>
          <w:p w:rsidR="006B2740" w:rsidRPr="006B2740" w:rsidRDefault="006B2740" w:rsidP="006B2740">
            <w:pPr>
              <w:numPr>
                <w:ilvl w:val="1"/>
                <w:numId w:val="4"/>
              </w:numPr>
              <w:spacing w:before="240" w:after="60"/>
              <w:ind w:left="731" w:hanging="731"/>
              <w:jc w:val="left"/>
              <w:rPr>
                <w:rFonts w:ascii="Arial" w:hAnsi="Arial" w:cs="Arial"/>
                <w:b/>
                <w:sz w:val="22"/>
                <w:szCs w:val="22"/>
              </w:rPr>
            </w:pPr>
            <w:r w:rsidRPr="006B2740">
              <w:rPr>
                <w:rFonts w:ascii="Arial" w:hAnsi="Arial" w:cs="Arial"/>
                <w:b/>
                <w:sz w:val="22"/>
                <w:szCs w:val="22"/>
              </w:rPr>
              <w:lastRenderedPageBreak/>
              <w:t xml:space="preserve">Contractors and Subcontractors </w:t>
            </w:r>
          </w:p>
          <w:p w:rsidR="006B2740" w:rsidRPr="00EA6A8F" w:rsidRDefault="006B2740" w:rsidP="006B2740">
            <w:pPr>
              <w:numPr>
                <w:ilvl w:val="0"/>
                <w:numId w:val="16"/>
              </w:numPr>
              <w:spacing w:before="0" w:after="0"/>
              <w:ind w:left="714" w:hanging="357"/>
              <w:jc w:val="left"/>
              <w:rPr>
                <w:rFonts w:ascii="Arial" w:hAnsi="Arial" w:cs="Arial"/>
                <w:sz w:val="22"/>
                <w:szCs w:val="22"/>
              </w:rPr>
            </w:pPr>
            <w:r w:rsidRPr="00C941E1">
              <w:rPr>
                <w:rFonts w:ascii="Arial" w:hAnsi="Arial" w:cs="Arial"/>
                <w:sz w:val="22"/>
                <w:szCs w:val="22"/>
              </w:rPr>
              <w:t xml:space="preserve">All contractors and subcontractors engaged to perform work on NTPC premises or projects are required, as part of their contract, to comply with the NTPC </w:t>
            </w:r>
            <w:r w:rsidR="00A535E5">
              <w:rPr>
                <w:rFonts w:ascii="Arial" w:hAnsi="Arial" w:cs="Arial"/>
                <w:sz w:val="22"/>
                <w:szCs w:val="22"/>
              </w:rPr>
              <w:t xml:space="preserve">Asbestos </w:t>
            </w:r>
            <w:r w:rsidR="005601F2">
              <w:rPr>
                <w:rFonts w:ascii="Arial" w:hAnsi="Arial" w:cs="Arial"/>
                <w:sz w:val="22"/>
                <w:szCs w:val="22"/>
              </w:rPr>
              <w:t>Abatement</w:t>
            </w:r>
            <w:r w:rsidR="00A535E5">
              <w:rPr>
                <w:rFonts w:ascii="Arial" w:hAnsi="Arial" w:cs="Arial"/>
                <w:sz w:val="22"/>
                <w:szCs w:val="22"/>
              </w:rPr>
              <w:t xml:space="preserve"> Plan </w:t>
            </w:r>
            <w:r w:rsidRPr="00C941E1">
              <w:rPr>
                <w:rFonts w:ascii="Arial" w:hAnsi="Arial" w:cs="Arial"/>
                <w:sz w:val="22"/>
                <w:szCs w:val="22"/>
              </w:rPr>
              <w:t xml:space="preserve">and to observe directions on health &amp; safety from NTPC.  Failure to comply or observe a direction is considered a breach of contract and is sufficient </w:t>
            </w:r>
            <w:r w:rsidRPr="00EA6A8F">
              <w:rPr>
                <w:rFonts w:ascii="Arial" w:hAnsi="Arial" w:cs="Arial"/>
                <w:sz w:val="22"/>
                <w:szCs w:val="22"/>
              </w:rPr>
              <w:t xml:space="preserve">grounds for termination of the contract.  </w:t>
            </w:r>
          </w:p>
          <w:p w:rsidR="00353B7A" w:rsidRPr="00EA6A8F" w:rsidRDefault="00353B7A" w:rsidP="006B2740">
            <w:pPr>
              <w:numPr>
                <w:ilvl w:val="0"/>
                <w:numId w:val="16"/>
              </w:numPr>
              <w:spacing w:before="0" w:after="0"/>
              <w:ind w:left="714" w:hanging="357"/>
              <w:jc w:val="left"/>
              <w:rPr>
                <w:rFonts w:ascii="Arial" w:hAnsi="Arial" w:cs="Arial"/>
                <w:sz w:val="22"/>
                <w:szCs w:val="22"/>
              </w:rPr>
            </w:pPr>
            <w:r w:rsidRPr="00EA6A8F">
              <w:rPr>
                <w:rFonts w:ascii="Arial" w:hAnsi="Arial" w:cs="Arial"/>
                <w:sz w:val="22"/>
                <w:szCs w:val="22"/>
              </w:rPr>
              <w:t>Contractors will ensure their workers are trained in asbestos awareness and abatement practices to the level required by the work involved.</w:t>
            </w:r>
            <w:r w:rsidR="00BC5947">
              <w:rPr>
                <w:rFonts w:ascii="Arial" w:hAnsi="Arial" w:cs="Arial"/>
                <w:sz w:val="22"/>
                <w:szCs w:val="22"/>
              </w:rPr>
              <w:t xml:space="preserve"> For abatement work the “Occupational Health and Safety for the Asbestos Worker” course from Alberta or equivalent is required and must be current within 3 years.</w:t>
            </w:r>
          </w:p>
          <w:p w:rsidR="006B2740" w:rsidRPr="00EA6A8F" w:rsidRDefault="006B2740" w:rsidP="006B2740">
            <w:pPr>
              <w:numPr>
                <w:ilvl w:val="0"/>
                <w:numId w:val="16"/>
              </w:numPr>
              <w:spacing w:before="0" w:after="0"/>
              <w:ind w:left="714" w:hanging="357"/>
              <w:jc w:val="left"/>
              <w:rPr>
                <w:rFonts w:ascii="Arial" w:hAnsi="Arial" w:cs="Arial"/>
                <w:sz w:val="22"/>
                <w:szCs w:val="22"/>
              </w:rPr>
            </w:pPr>
            <w:r w:rsidRPr="00EA6A8F">
              <w:rPr>
                <w:rFonts w:ascii="Arial" w:hAnsi="Arial" w:cs="Arial"/>
                <w:sz w:val="22"/>
                <w:szCs w:val="22"/>
              </w:rPr>
              <w:t xml:space="preserve">Contractors and subcontractors are responsible to: </w:t>
            </w:r>
          </w:p>
          <w:p w:rsidR="006B2740" w:rsidRPr="00EA6A8F" w:rsidRDefault="006B2740" w:rsidP="006B2740">
            <w:pPr>
              <w:numPr>
                <w:ilvl w:val="1"/>
                <w:numId w:val="16"/>
              </w:numPr>
              <w:spacing w:before="0" w:after="0"/>
              <w:jc w:val="left"/>
              <w:rPr>
                <w:rFonts w:ascii="Arial" w:hAnsi="Arial" w:cs="Arial"/>
                <w:sz w:val="22"/>
                <w:szCs w:val="22"/>
              </w:rPr>
            </w:pPr>
            <w:r w:rsidRPr="00EA6A8F">
              <w:rPr>
                <w:rFonts w:ascii="Arial" w:hAnsi="Arial" w:cs="Arial"/>
                <w:sz w:val="22"/>
                <w:szCs w:val="22"/>
              </w:rPr>
              <w:t>Comply with all applicable health &amp; safety legislation.</w:t>
            </w:r>
          </w:p>
          <w:p w:rsidR="006B2740" w:rsidRPr="00EA6A8F" w:rsidRDefault="006B2740" w:rsidP="006B2740">
            <w:pPr>
              <w:numPr>
                <w:ilvl w:val="1"/>
                <w:numId w:val="16"/>
              </w:numPr>
              <w:spacing w:before="0" w:after="0"/>
              <w:jc w:val="left"/>
              <w:rPr>
                <w:rFonts w:ascii="Arial" w:hAnsi="Arial" w:cs="Arial"/>
                <w:sz w:val="22"/>
                <w:szCs w:val="22"/>
              </w:rPr>
            </w:pPr>
            <w:r w:rsidRPr="00EA6A8F">
              <w:rPr>
                <w:rFonts w:ascii="Arial" w:hAnsi="Arial" w:cs="Arial"/>
                <w:sz w:val="22"/>
                <w:szCs w:val="22"/>
              </w:rPr>
              <w:t>Comply with all applicable NTPC Health &amp; Safety Program requirements.</w:t>
            </w:r>
          </w:p>
          <w:p w:rsidR="006B2740" w:rsidRPr="00C941E1" w:rsidRDefault="006B2740" w:rsidP="006B2740">
            <w:pPr>
              <w:numPr>
                <w:ilvl w:val="1"/>
                <w:numId w:val="16"/>
              </w:numPr>
              <w:spacing w:before="0" w:after="0"/>
              <w:jc w:val="left"/>
              <w:rPr>
                <w:rFonts w:ascii="Arial" w:hAnsi="Arial" w:cs="Arial"/>
                <w:sz w:val="22"/>
                <w:szCs w:val="22"/>
              </w:rPr>
            </w:pPr>
            <w:r w:rsidRPr="00EA6A8F">
              <w:rPr>
                <w:rFonts w:ascii="Arial" w:hAnsi="Arial" w:cs="Arial"/>
                <w:sz w:val="22"/>
                <w:szCs w:val="22"/>
              </w:rPr>
              <w:t xml:space="preserve">Take all practicable precautions against the risk of loss of life, injury, and disease to their workers, NTPC workers, and any other persons </w:t>
            </w:r>
            <w:r w:rsidRPr="00C941E1">
              <w:rPr>
                <w:rFonts w:ascii="Arial" w:hAnsi="Arial" w:cs="Arial"/>
                <w:sz w:val="22"/>
                <w:szCs w:val="22"/>
              </w:rPr>
              <w:t>about the project location.</w:t>
            </w:r>
          </w:p>
          <w:p w:rsidR="006B2740"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Instruct their workers in the NTPC Health &amp; Safety Program requirements and the regulator requirements.</w:t>
            </w:r>
            <w:r w:rsidR="00353B7A">
              <w:rPr>
                <w:rFonts w:ascii="Arial" w:hAnsi="Arial" w:cs="Arial"/>
                <w:sz w:val="22"/>
                <w:szCs w:val="22"/>
              </w:rPr>
              <w:t xml:space="preserve"> </w:t>
            </w:r>
          </w:p>
          <w:p w:rsidR="006B2740" w:rsidRPr="00C941E1" w:rsidRDefault="006B2740" w:rsidP="006B2740">
            <w:pPr>
              <w:numPr>
                <w:ilvl w:val="1"/>
                <w:numId w:val="16"/>
              </w:numPr>
              <w:spacing w:before="0" w:after="0"/>
              <w:jc w:val="left"/>
              <w:rPr>
                <w:rFonts w:ascii="Arial" w:hAnsi="Arial" w:cs="Arial"/>
                <w:sz w:val="22"/>
                <w:szCs w:val="22"/>
              </w:rPr>
            </w:pPr>
            <w:r w:rsidRPr="00C941E1">
              <w:rPr>
                <w:rFonts w:ascii="Arial" w:hAnsi="Arial" w:cs="Arial"/>
                <w:sz w:val="22"/>
                <w:szCs w:val="22"/>
              </w:rPr>
              <w:t>Assume responsibility for the coordination of their subcontractors’ compliance with the requirements of the NTPC Health &amp; Safety Program and applicable health &amp; safety legislation.</w:t>
            </w:r>
          </w:p>
          <w:p w:rsidR="006B2740" w:rsidRPr="00C941E1" w:rsidRDefault="006B2740" w:rsidP="006B2740">
            <w:pPr>
              <w:pStyle w:val="Heading1"/>
              <w:numPr>
                <w:ilvl w:val="0"/>
                <w:numId w:val="0"/>
              </w:numPr>
              <w:spacing w:before="0" w:after="0"/>
              <w:ind w:left="431" w:hanging="431"/>
              <w:jc w:val="left"/>
              <w:rPr>
                <w:rFonts w:ascii="Arial" w:hAnsi="Arial" w:cs="Arial"/>
              </w:rPr>
            </w:pPr>
          </w:p>
        </w:tc>
      </w:tr>
      <w:tr w:rsidR="00B02906" w:rsidRPr="00C941E1" w:rsidTr="00AD7A82">
        <w:tc>
          <w:tcPr>
            <w:tcW w:w="9360" w:type="dxa"/>
          </w:tcPr>
          <w:p w:rsidR="00B02906" w:rsidRPr="00C941E1" w:rsidRDefault="00435966" w:rsidP="00F93A2F">
            <w:pPr>
              <w:pStyle w:val="Heading1"/>
              <w:numPr>
                <w:ilvl w:val="0"/>
                <w:numId w:val="0"/>
              </w:numPr>
              <w:ind w:left="432" w:hanging="432"/>
              <w:jc w:val="left"/>
              <w:rPr>
                <w:rFonts w:ascii="Arial" w:hAnsi="Arial" w:cs="Arial"/>
              </w:rPr>
            </w:pPr>
            <w:r>
              <w:rPr>
                <w:rFonts w:ascii="Arial" w:hAnsi="Arial" w:cs="Arial"/>
              </w:rPr>
              <w:lastRenderedPageBreak/>
              <w:t>Background</w:t>
            </w:r>
            <w:r w:rsidR="006F0909">
              <w:rPr>
                <w:rFonts w:ascii="Arial" w:hAnsi="Arial" w:cs="Arial"/>
              </w:rPr>
              <w:t xml:space="preserve"> and Risk Assessment</w:t>
            </w:r>
          </w:p>
          <w:p w:rsidR="004D28FD" w:rsidRPr="004D28FD" w:rsidRDefault="004D28FD" w:rsidP="00F93A2F">
            <w:pPr>
              <w:spacing w:before="240" w:after="60"/>
              <w:jc w:val="left"/>
              <w:rPr>
                <w:rFonts w:ascii="Arial" w:hAnsi="Arial" w:cs="Arial"/>
                <w:b/>
                <w:sz w:val="22"/>
                <w:szCs w:val="22"/>
              </w:rPr>
            </w:pPr>
            <w:r w:rsidRPr="004D28FD">
              <w:rPr>
                <w:rFonts w:ascii="Arial" w:hAnsi="Arial" w:cs="Arial"/>
                <w:b/>
                <w:sz w:val="22"/>
                <w:szCs w:val="22"/>
              </w:rPr>
              <w:t>Background</w:t>
            </w:r>
          </w:p>
          <w:p w:rsidR="00607C82" w:rsidRDefault="00607C82" w:rsidP="00607C82">
            <w:pPr>
              <w:spacing w:before="0" w:after="0"/>
              <w:jc w:val="left"/>
              <w:rPr>
                <w:rFonts w:ascii="Arial" w:hAnsi="Arial" w:cs="Arial"/>
                <w:sz w:val="22"/>
                <w:szCs w:val="22"/>
              </w:rPr>
            </w:pPr>
            <w:r w:rsidRPr="00607C82">
              <w:rPr>
                <w:rFonts w:ascii="Arial" w:hAnsi="Arial" w:cs="Arial"/>
                <w:color w:val="FF0000"/>
                <w:sz w:val="22"/>
                <w:szCs w:val="22"/>
              </w:rPr>
              <w:t xml:space="preserve">Enter information on how and when </w:t>
            </w:r>
            <w:r>
              <w:rPr>
                <w:rFonts w:ascii="Arial" w:hAnsi="Arial" w:cs="Arial"/>
                <w:color w:val="FF0000"/>
                <w:sz w:val="22"/>
                <w:szCs w:val="22"/>
              </w:rPr>
              <w:t>a</w:t>
            </w:r>
            <w:r w:rsidRPr="00607C82">
              <w:rPr>
                <w:rFonts w:ascii="Arial" w:hAnsi="Arial" w:cs="Arial"/>
                <w:color w:val="FF0000"/>
                <w:sz w:val="22"/>
                <w:szCs w:val="22"/>
              </w:rPr>
              <w:t xml:space="preserve">sbestos </w:t>
            </w:r>
            <w:r>
              <w:rPr>
                <w:rFonts w:ascii="Arial" w:hAnsi="Arial" w:cs="Arial"/>
                <w:color w:val="FF0000"/>
                <w:sz w:val="22"/>
                <w:szCs w:val="22"/>
              </w:rPr>
              <w:t xml:space="preserve">contamination </w:t>
            </w:r>
            <w:r w:rsidRPr="00607C82">
              <w:rPr>
                <w:rFonts w:ascii="Arial" w:hAnsi="Arial" w:cs="Arial"/>
                <w:color w:val="FF0000"/>
                <w:sz w:val="22"/>
                <w:szCs w:val="22"/>
              </w:rPr>
              <w:t>was discovered</w:t>
            </w:r>
            <w:r>
              <w:rPr>
                <w:rFonts w:ascii="Arial" w:hAnsi="Arial" w:cs="Arial"/>
                <w:color w:val="FF0000"/>
                <w:sz w:val="22"/>
                <w:szCs w:val="22"/>
              </w:rPr>
              <w:t>.</w:t>
            </w:r>
            <w:r w:rsidRPr="00607C82">
              <w:rPr>
                <w:rFonts w:ascii="Arial" w:hAnsi="Arial" w:cs="Arial"/>
                <w:color w:val="FF0000"/>
                <w:sz w:val="22"/>
                <w:szCs w:val="22"/>
              </w:rPr>
              <w:t xml:space="preserve"> </w:t>
            </w:r>
            <w:r>
              <w:rPr>
                <w:rFonts w:ascii="Arial" w:hAnsi="Arial" w:cs="Arial"/>
                <w:color w:val="FF0000"/>
                <w:sz w:val="22"/>
                <w:szCs w:val="22"/>
              </w:rPr>
              <w:t>F</w:t>
            </w:r>
            <w:r w:rsidRPr="00607C82">
              <w:rPr>
                <w:rFonts w:ascii="Arial" w:hAnsi="Arial" w:cs="Arial"/>
                <w:color w:val="FF0000"/>
                <w:sz w:val="22"/>
                <w:szCs w:val="22"/>
              </w:rPr>
              <w:t>or example:</w:t>
            </w:r>
          </w:p>
          <w:p w:rsidR="00CC3B79" w:rsidRDefault="00BC5947" w:rsidP="00D67FAE">
            <w:pPr>
              <w:numPr>
                <w:ilvl w:val="0"/>
                <w:numId w:val="16"/>
              </w:numPr>
              <w:spacing w:before="0" w:after="0"/>
              <w:jc w:val="left"/>
              <w:rPr>
                <w:rFonts w:ascii="Arial" w:hAnsi="Arial" w:cs="Arial"/>
                <w:sz w:val="22"/>
                <w:szCs w:val="22"/>
              </w:rPr>
            </w:pPr>
            <w:r>
              <w:rPr>
                <w:rFonts w:ascii="Arial" w:hAnsi="Arial" w:cs="Arial"/>
                <w:sz w:val="22"/>
                <w:szCs w:val="22"/>
              </w:rPr>
              <w:t xml:space="preserve">Vermiculite in the ceiling of Storage building #1 was sampled in 2018 and found to be contaminated with asbestos fibers (&lt;1% </w:t>
            </w:r>
            <w:proofErr w:type="spellStart"/>
            <w:r>
              <w:rPr>
                <w:rFonts w:ascii="Arial" w:hAnsi="Arial" w:cs="Arial"/>
                <w:sz w:val="22"/>
                <w:szCs w:val="22"/>
              </w:rPr>
              <w:t>Tremolite</w:t>
            </w:r>
            <w:proofErr w:type="spellEnd"/>
            <w:r>
              <w:rPr>
                <w:rFonts w:ascii="Arial" w:hAnsi="Arial" w:cs="Arial"/>
                <w:sz w:val="22"/>
                <w:szCs w:val="22"/>
              </w:rPr>
              <w:t>/</w:t>
            </w:r>
            <w:proofErr w:type="spellStart"/>
            <w:r>
              <w:rPr>
                <w:rFonts w:ascii="Arial" w:hAnsi="Arial" w:cs="Arial"/>
                <w:sz w:val="22"/>
                <w:szCs w:val="22"/>
              </w:rPr>
              <w:t>Actinolite</w:t>
            </w:r>
            <w:proofErr w:type="spellEnd"/>
            <w:r>
              <w:rPr>
                <w:rFonts w:ascii="Arial" w:hAnsi="Arial" w:cs="Arial"/>
                <w:sz w:val="22"/>
                <w:szCs w:val="22"/>
              </w:rPr>
              <w:t xml:space="preserve">). </w:t>
            </w:r>
          </w:p>
          <w:p w:rsidR="00BC5947" w:rsidRDefault="00BC5947" w:rsidP="00D67FAE">
            <w:pPr>
              <w:numPr>
                <w:ilvl w:val="0"/>
                <w:numId w:val="16"/>
              </w:numPr>
              <w:spacing w:before="0" w:after="0"/>
              <w:jc w:val="left"/>
              <w:rPr>
                <w:rFonts w:ascii="Arial" w:hAnsi="Arial" w:cs="Arial"/>
                <w:sz w:val="22"/>
                <w:szCs w:val="22"/>
              </w:rPr>
            </w:pPr>
            <w:r>
              <w:rPr>
                <w:rFonts w:ascii="Arial" w:hAnsi="Arial" w:cs="Arial"/>
                <w:sz w:val="22"/>
                <w:szCs w:val="22"/>
              </w:rPr>
              <w:t>Pipe insulation in storage building #2 was sampled and found to contain asbestos (50-75% Chrysotile)</w:t>
            </w:r>
          </w:p>
          <w:p w:rsidR="001B683E" w:rsidRDefault="004D28FD" w:rsidP="001B683E">
            <w:pPr>
              <w:spacing w:before="240" w:after="60"/>
              <w:jc w:val="left"/>
              <w:rPr>
                <w:rFonts w:ascii="Arial" w:hAnsi="Arial" w:cs="Arial"/>
                <w:b/>
                <w:sz w:val="22"/>
                <w:szCs w:val="22"/>
              </w:rPr>
            </w:pPr>
            <w:r>
              <w:rPr>
                <w:rFonts w:ascii="Arial" w:hAnsi="Arial" w:cs="Arial"/>
                <w:b/>
                <w:sz w:val="22"/>
                <w:szCs w:val="22"/>
              </w:rPr>
              <w:t>Risk Assessment</w:t>
            </w:r>
          </w:p>
          <w:p w:rsidR="00607C82" w:rsidRPr="00607C82" w:rsidRDefault="00607C82" w:rsidP="00607C82">
            <w:pPr>
              <w:spacing w:before="0" w:after="60"/>
              <w:jc w:val="left"/>
              <w:rPr>
                <w:rFonts w:ascii="Arial" w:hAnsi="Arial" w:cs="Arial"/>
                <w:color w:val="FF0000"/>
                <w:sz w:val="22"/>
                <w:szCs w:val="22"/>
              </w:rPr>
            </w:pPr>
            <w:r>
              <w:rPr>
                <w:rFonts w:ascii="Arial" w:hAnsi="Arial" w:cs="Arial"/>
                <w:color w:val="FF0000"/>
                <w:sz w:val="22"/>
                <w:szCs w:val="22"/>
              </w:rPr>
              <w:t>E</w:t>
            </w:r>
            <w:r w:rsidRPr="00607C82">
              <w:rPr>
                <w:rFonts w:ascii="Arial" w:hAnsi="Arial" w:cs="Arial"/>
                <w:color w:val="FF0000"/>
                <w:sz w:val="22"/>
                <w:szCs w:val="22"/>
              </w:rPr>
              <w:t>nter information on the extent of the contamination and the scope of the</w:t>
            </w:r>
            <w:r>
              <w:rPr>
                <w:rFonts w:ascii="Arial" w:hAnsi="Arial" w:cs="Arial"/>
                <w:color w:val="FF0000"/>
                <w:sz w:val="22"/>
                <w:szCs w:val="22"/>
              </w:rPr>
              <w:t xml:space="preserve"> project.                For</w:t>
            </w:r>
            <w:r w:rsidRPr="00607C82">
              <w:rPr>
                <w:rFonts w:ascii="Arial" w:hAnsi="Arial" w:cs="Arial"/>
                <w:color w:val="FF0000"/>
                <w:sz w:val="22"/>
                <w:szCs w:val="22"/>
              </w:rPr>
              <w:t xml:space="preserve"> example:</w:t>
            </w:r>
          </w:p>
          <w:p w:rsidR="001B683E" w:rsidRDefault="001B683E" w:rsidP="001B683E">
            <w:pPr>
              <w:spacing w:before="0" w:after="0"/>
              <w:jc w:val="left"/>
              <w:rPr>
                <w:rFonts w:ascii="Arial" w:hAnsi="Arial" w:cs="Arial"/>
                <w:sz w:val="22"/>
                <w:szCs w:val="22"/>
              </w:rPr>
            </w:pPr>
            <w:r>
              <w:rPr>
                <w:rFonts w:ascii="Arial" w:hAnsi="Arial" w:cs="Arial"/>
                <w:sz w:val="22"/>
                <w:szCs w:val="22"/>
              </w:rPr>
              <w:t>Building #1:</w:t>
            </w:r>
          </w:p>
          <w:p w:rsidR="001B683E" w:rsidRDefault="001B683E" w:rsidP="001B683E">
            <w:pPr>
              <w:numPr>
                <w:ilvl w:val="0"/>
                <w:numId w:val="16"/>
              </w:numPr>
              <w:spacing w:before="0" w:after="0"/>
              <w:jc w:val="left"/>
              <w:rPr>
                <w:rFonts w:ascii="Arial" w:hAnsi="Arial" w:cs="Arial"/>
                <w:sz w:val="22"/>
                <w:szCs w:val="22"/>
              </w:rPr>
            </w:pPr>
            <w:r>
              <w:rPr>
                <w:rFonts w:ascii="Arial" w:hAnsi="Arial" w:cs="Arial"/>
                <w:sz w:val="22"/>
                <w:szCs w:val="22"/>
              </w:rPr>
              <w:t xml:space="preserve">The vermiculite loose fill insulation is a mix of vermiculite rocks and dust. It is found in the ceiling of building #1 and may have seeped into some of the walls. </w:t>
            </w:r>
          </w:p>
          <w:p w:rsidR="001B683E" w:rsidRDefault="001B683E" w:rsidP="001B683E">
            <w:pPr>
              <w:numPr>
                <w:ilvl w:val="0"/>
                <w:numId w:val="16"/>
              </w:numPr>
              <w:spacing w:before="0" w:after="0"/>
              <w:jc w:val="left"/>
              <w:rPr>
                <w:rFonts w:ascii="Arial" w:hAnsi="Arial" w:cs="Arial"/>
                <w:sz w:val="22"/>
                <w:szCs w:val="22"/>
              </w:rPr>
            </w:pPr>
            <w:r>
              <w:rPr>
                <w:rFonts w:ascii="Arial" w:hAnsi="Arial" w:cs="Arial"/>
                <w:sz w:val="22"/>
                <w:szCs w:val="22"/>
              </w:rPr>
              <w:t>Other building materials in this building have been sampled and have come back negative for asbestos contamination</w:t>
            </w:r>
          </w:p>
          <w:p w:rsidR="001B683E" w:rsidRDefault="00DD585F" w:rsidP="001B683E">
            <w:pPr>
              <w:numPr>
                <w:ilvl w:val="0"/>
                <w:numId w:val="16"/>
              </w:numPr>
              <w:spacing w:before="0" w:after="0"/>
              <w:jc w:val="left"/>
              <w:rPr>
                <w:rFonts w:ascii="Arial" w:hAnsi="Arial" w:cs="Arial"/>
                <w:sz w:val="22"/>
                <w:szCs w:val="22"/>
              </w:rPr>
            </w:pPr>
            <w:r>
              <w:rPr>
                <w:rFonts w:ascii="Arial" w:hAnsi="Arial" w:cs="Arial"/>
                <w:sz w:val="22"/>
                <w:szCs w:val="22"/>
              </w:rPr>
              <w:t>A small amount of</w:t>
            </w:r>
            <w:r w:rsidR="001B683E">
              <w:rPr>
                <w:rFonts w:ascii="Arial" w:hAnsi="Arial" w:cs="Arial"/>
                <w:sz w:val="22"/>
                <w:szCs w:val="22"/>
              </w:rPr>
              <w:t xml:space="preserve"> vermiculite material has fallen through cracks of the ceiling boards and has contaminated equipment and commodities inside the storage building. These items will need to be cleaned and wet-wiped to remove any residual asbestos contamination.</w:t>
            </w:r>
          </w:p>
          <w:p w:rsidR="001B683E" w:rsidRDefault="001B683E" w:rsidP="001B683E">
            <w:pPr>
              <w:numPr>
                <w:ilvl w:val="0"/>
                <w:numId w:val="16"/>
              </w:numPr>
              <w:spacing w:before="0" w:after="0"/>
              <w:jc w:val="left"/>
              <w:rPr>
                <w:rFonts w:ascii="Arial" w:hAnsi="Arial" w:cs="Arial"/>
                <w:sz w:val="22"/>
                <w:szCs w:val="22"/>
              </w:rPr>
            </w:pPr>
            <w:r>
              <w:rPr>
                <w:rFonts w:ascii="Arial" w:hAnsi="Arial" w:cs="Arial"/>
                <w:sz w:val="22"/>
                <w:szCs w:val="22"/>
              </w:rPr>
              <w:t>Due to the desire to demolish the building, this ACM will have to be removed and any residue cleaned up.</w:t>
            </w:r>
          </w:p>
          <w:p w:rsidR="001B683E" w:rsidRDefault="001B683E" w:rsidP="001B683E">
            <w:pPr>
              <w:numPr>
                <w:ilvl w:val="0"/>
                <w:numId w:val="16"/>
              </w:numPr>
              <w:spacing w:before="0" w:after="0"/>
              <w:jc w:val="left"/>
              <w:rPr>
                <w:rFonts w:ascii="Arial" w:hAnsi="Arial" w:cs="Arial"/>
                <w:sz w:val="22"/>
                <w:szCs w:val="22"/>
              </w:rPr>
            </w:pPr>
            <w:r w:rsidRPr="00D67FAE">
              <w:rPr>
                <w:rFonts w:ascii="Arial" w:hAnsi="Arial" w:cs="Arial"/>
                <w:sz w:val="22"/>
                <w:szCs w:val="22"/>
              </w:rPr>
              <w:lastRenderedPageBreak/>
              <w:t>Removal of this ACM requires Medium Risk Abatement processes.</w:t>
            </w:r>
          </w:p>
          <w:p w:rsidR="001B683E" w:rsidRDefault="001B683E" w:rsidP="00DD585F">
            <w:pPr>
              <w:numPr>
                <w:ilvl w:val="0"/>
                <w:numId w:val="16"/>
              </w:numPr>
              <w:spacing w:before="0" w:after="0"/>
              <w:jc w:val="left"/>
              <w:rPr>
                <w:rFonts w:ascii="Arial" w:hAnsi="Arial" w:cs="Arial"/>
                <w:sz w:val="22"/>
                <w:szCs w:val="22"/>
              </w:rPr>
            </w:pPr>
            <w:r>
              <w:rPr>
                <w:rFonts w:ascii="Arial" w:hAnsi="Arial" w:cs="Arial"/>
                <w:sz w:val="22"/>
                <w:szCs w:val="22"/>
              </w:rPr>
              <w:t xml:space="preserve">Ceiling boards will be removed carefully while loose fill is vacuumed up using a HEPA filter vacuum. </w:t>
            </w:r>
            <w:r w:rsidR="00DD585F">
              <w:rPr>
                <w:rFonts w:ascii="Arial" w:hAnsi="Arial" w:cs="Arial"/>
                <w:sz w:val="22"/>
                <w:szCs w:val="22"/>
              </w:rPr>
              <w:t>Wall boards will be removed and any vermiculite residue cleaned up.</w:t>
            </w:r>
          </w:p>
          <w:p w:rsidR="00DD585F" w:rsidRPr="00DD585F" w:rsidRDefault="00DD585F" w:rsidP="00DD585F">
            <w:pPr>
              <w:numPr>
                <w:ilvl w:val="0"/>
                <w:numId w:val="16"/>
              </w:numPr>
              <w:spacing w:before="0" w:after="0"/>
              <w:jc w:val="left"/>
              <w:rPr>
                <w:rFonts w:ascii="Arial" w:hAnsi="Arial" w:cs="Arial"/>
                <w:sz w:val="22"/>
                <w:szCs w:val="22"/>
              </w:rPr>
            </w:pPr>
            <w:r>
              <w:rPr>
                <w:rFonts w:ascii="Arial" w:hAnsi="Arial" w:cs="Arial"/>
                <w:sz w:val="22"/>
                <w:szCs w:val="22"/>
              </w:rPr>
              <w:t>Equipment and commodities inside the storage building will be wet-wiped and decontaminated before being removed.</w:t>
            </w:r>
          </w:p>
          <w:p w:rsidR="00A46C86" w:rsidRDefault="00A46C86" w:rsidP="00A46C86">
            <w:pPr>
              <w:pStyle w:val="ListParagraph"/>
              <w:numPr>
                <w:ilvl w:val="0"/>
                <w:numId w:val="16"/>
              </w:numPr>
              <w:spacing w:before="0" w:after="0"/>
              <w:jc w:val="left"/>
              <w:rPr>
                <w:rFonts w:ascii="Arial" w:hAnsi="Arial" w:cs="Arial"/>
                <w:sz w:val="22"/>
                <w:szCs w:val="22"/>
              </w:rPr>
            </w:pPr>
            <w:r>
              <w:rPr>
                <w:rFonts w:ascii="Arial" w:hAnsi="Arial" w:cs="Arial"/>
                <w:sz w:val="22"/>
                <w:szCs w:val="22"/>
              </w:rPr>
              <w:t xml:space="preserve">Abatement of the Vermiculite loose fill insulation </w:t>
            </w:r>
            <w:r w:rsidRPr="00EA6A8F">
              <w:rPr>
                <w:rFonts w:ascii="Arial" w:hAnsi="Arial" w:cs="Arial"/>
                <w:sz w:val="22"/>
                <w:szCs w:val="22"/>
              </w:rPr>
              <w:t>will require the following</w:t>
            </w:r>
            <w:r>
              <w:rPr>
                <w:rFonts w:ascii="Arial" w:hAnsi="Arial" w:cs="Arial"/>
                <w:sz w:val="22"/>
                <w:szCs w:val="22"/>
              </w:rPr>
              <w:t>:</w:t>
            </w:r>
          </w:p>
          <w:p w:rsidR="00A46C86" w:rsidRDefault="00A46C86" w:rsidP="00A46C86">
            <w:pPr>
              <w:numPr>
                <w:ilvl w:val="1"/>
                <w:numId w:val="16"/>
              </w:numPr>
              <w:spacing w:before="0" w:after="0"/>
              <w:jc w:val="left"/>
              <w:rPr>
                <w:rFonts w:ascii="Arial" w:hAnsi="Arial" w:cs="Arial"/>
                <w:sz w:val="22"/>
                <w:szCs w:val="22"/>
              </w:rPr>
            </w:pPr>
            <w:r>
              <w:rPr>
                <w:rFonts w:ascii="Arial" w:hAnsi="Arial" w:cs="Arial"/>
                <w:sz w:val="22"/>
                <w:szCs w:val="22"/>
              </w:rPr>
              <w:t xml:space="preserve">Using an abatement contractor: </w:t>
            </w:r>
          </w:p>
          <w:p w:rsidR="00A46C86" w:rsidRDefault="00A46C86" w:rsidP="00A46C86">
            <w:pPr>
              <w:pStyle w:val="ListParagraph"/>
              <w:widowControl w:val="0"/>
              <w:numPr>
                <w:ilvl w:val="2"/>
                <w:numId w:val="16"/>
              </w:numPr>
              <w:spacing w:before="0" w:after="0"/>
              <w:jc w:val="left"/>
              <w:rPr>
                <w:rFonts w:ascii="Arial" w:hAnsi="Arial" w:cs="Arial"/>
                <w:sz w:val="22"/>
                <w:szCs w:val="22"/>
              </w:rPr>
            </w:pPr>
            <w:r>
              <w:rPr>
                <w:rFonts w:ascii="Arial" w:hAnsi="Arial" w:cs="Arial"/>
                <w:sz w:val="22"/>
                <w:szCs w:val="22"/>
              </w:rPr>
              <w:t>Provide proper notice to NTPC staff before work begins and set up barricades/signs to designate the restricted area.</w:t>
            </w:r>
          </w:p>
          <w:p w:rsidR="00A46C86" w:rsidRPr="00793B1E" w:rsidRDefault="00A46C86" w:rsidP="00A46C86">
            <w:pPr>
              <w:numPr>
                <w:ilvl w:val="2"/>
                <w:numId w:val="16"/>
              </w:numPr>
              <w:spacing w:before="0" w:after="0"/>
              <w:jc w:val="left"/>
              <w:rPr>
                <w:rFonts w:ascii="Arial" w:hAnsi="Arial" w:cs="Arial"/>
                <w:sz w:val="22"/>
                <w:szCs w:val="22"/>
              </w:rPr>
            </w:pPr>
            <w:r>
              <w:rPr>
                <w:rFonts w:ascii="Arial" w:hAnsi="Arial" w:cs="Arial"/>
                <w:sz w:val="22"/>
                <w:szCs w:val="22"/>
              </w:rPr>
              <w:t>Designate a decontamination shelter at the beginning of the project.</w:t>
            </w:r>
          </w:p>
          <w:p w:rsidR="00A46C86" w:rsidRPr="00793B1E" w:rsidRDefault="00A46C86" w:rsidP="00A46C86">
            <w:pPr>
              <w:pStyle w:val="ListParagraph"/>
              <w:widowControl w:val="0"/>
              <w:numPr>
                <w:ilvl w:val="2"/>
                <w:numId w:val="16"/>
              </w:numPr>
              <w:spacing w:before="0" w:after="0"/>
              <w:jc w:val="left"/>
              <w:rPr>
                <w:rFonts w:ascii="Arial" w:hAnsi="Arial" w:cs="Arial"/>
                <w:sz w:val="22"/>
                <w:szCs w:val="22"/>
              </w:rPr>
            </w:pPr>
            <w:r w:rsidRPr="00793B1E">
              <w:rPr>
                <w:rFonts w:ascii="Arial" w:hAnsi="Arial" w:cs="Arial"/>
                <w:sz w:val="22"/>
                <w:szCs w:val="22"/>
              </w:rPr>
              <w:t xml:space="preserve">Create a negative pressure enclosure to handle the work </w:t>
            </w:r>
            <w:r>
              <w:rPr>
                <w:rFonts w:ascii="Arial" w:hAnsi="Arial" w:cs="Arial"/>
                <w:sz w:val="22"/>
                <w:szCs w:val="22"/>
              </w:rPr>
              <w:t>inside the building</w:t>
            </w:r>
            <w:r w:rsidR="00DD585F">
              <w:rPr>
                <w:rFonts w:ascii="Arial" w:hAnsi="Arial" w:cs="Arial"/>
                <w:sz w:val="22"/>
                <w:szCs w:val="22"/>
              </w:rPr>
              <w:t>.</w:t>
            </w:r>
          </w:p>
          <w:p w:rsidR="002B3865" w:rsidRDefault="00A46C86" w:rsidP="00A46C86">
            <w:pPr>
              <w:pStyle w:val="ListParagraph"/>
              <w:widowControl w:val="0"/>
              <w:numPr>
                <w:ilvl w:val="2"/>
                <w:numId w:val="16"/>
              </w:numPr>
              <w:spacing w:before="0" w:after="0"/>
              <w:jc w:val="left"/>
              <w:rPr>
                <w:rFonts w:ascii="Arial" w:hAnsi="Arial" w:cs="Arial"/>
                <w:sz w:val="22"/>
                <w:szCs w:val="22"/>
              </w:rPr>
            </w:pPr>
            <w:r w:rsidRPr="00793B1E">
              <w:rPr>
                <w:rFonts w:ascii="Arial" w:hAnsi="Arial" w:cs="Arial"/>
                <w:sz w:val="22"/>
                <w:szCs w:val="22"/>
              </w:rPr>
              <w:t xml:space="preserve">Within the enclosure, remove </w:t>
            </w:r>
            <w:r w:rsidR="00DD585F">
              <w:rPr>
                <w:rFonts w:ascii="Arial" w:hAnsi="Arial" w:cs="Arial"/>
                <w:sz w:val="22"/>
                <w:szCs w:val="22"/>
              </w:rPr>
              <w:t xml:space="preserve">ceiling boards in </w:t>
            </w:r>
            <w:r w:rsidRPr="00793B1E">
              <w:rPr>
                <w:rFonts w:ascii="Arial" w:hAnsi="Arial" w:cs="Arial"/>
                <w:sz w:val="22"/>
                <w:szCs w:val="22"/>
              </w:rPr>
              <w:t xml:space="preserve">sections </w:t>
            </w:r>
            <w:r>
              <w:rPr>
                <w:rFonts w:ascii="Arial" w:hAnsi="Arial" w:cs="Arial"/>
                <w:sz w:val="22"/>
                <w:szCs w:val="22"/>
              </w:rPr>
              <w:t>using hand tools (See section 10</w:t>
            </w:r>
            <w:r w:rsidRPr="00793B1E">
              <w:rPr>
                <w:rFonts w:ascii="Arial" w:hAnsi="Arial" w:cs="Arial"/>
                <w:sz w:val="22"/>
                <w:szCs w:val="22"/>
              </w:rPr>
              <w:t xml:space="preserve"> – Job Procedures)</w:t>
            </w:r>
            <w:r w:rsidR="00DD585F">
              <w:rPr>
                <w:rFonts w:ascii="Arial" w:hAnsi="Arial" w:cs="Arial"/>
                <w:sz w:val="22"/>
                <w:szCs w:val="22"/>
              </w:rPr>
              <w:t xml:space="preserve">. </w:t>
            </w:r>
          </w:p>
          <w:p w:rsidR="002B3865" w:rsidRDefault="002B3865" w:rsidP="00A46C86">
            <w:pPr>
              <w:pStyle w:val="ListParagraph"/>
              <w:widowControl w:val="0"/>
              <w:numPr>
                <w:ilvl w:val="2"/>
                <w:numId w:val="16"/>
              </w:numPr>
              <w:spacing w:before="0" w:after="0"/>
              <w:jc w:val="left"/>
              <w:rPr>
                <w:rFonts w:ascii="Arial" w:hAnsi="Arial" w:cs="Arial"/>
                <w:sz w:val="22"/>
                <w:szCs w:val="22"/>
              </w:rPr>
            </w:pPr>
            <w:r>
              <w:rPr>
                <w:rFonts w:ascii="Arial" w:hAnsi="Arial" w:cs="Arial"/>
                <w:sz w:val="22"/>
                <w:szCs w:val="22"/>
              </w:rPr>
              <w:t>Use hand-pump garden sprayer to wet down loose fill insulation.</w:t>
            </w:r>
          </w:p>
          <w:p w:rsidR="00A46C86" w:rsidRPr="00793B1E" w:rsidRDefault="00DD585F" w:rsidP="00A46C86">
            <w:pPr>
              <w:pStyle w:val="ListParagraph"/>
              <w:widowControl w:val="0"/>
              <w:numPr>
                <w:ilvl w:val="2"/>
                <w:numId w:val="16"/>
              </w:numPr>
              <w:spacing w:before="0" w:after="0"/>
              <w:jc w:val="left"/>
              <w:rPr>
                <w:rFonts w:ascii="Arial" w:hAnsi="Arial" w:cs="Arial"/>
                <w:sz w:val="22"/>
                <w:szCs w:val="22"/>
              </w:rPr>
            </w:pPr>
            <w:r>
              <w:rPr>
                <w:rFonts w:ascii="Arial" w:hAnsi="Arial" w:cs="Arial"/>
                <w:sz w:val="22"/>
                <w:szCs w:val="22"/>
              </w:rPr>
              <w:t>Use HEPA vacuum to vacuum up loose fill before it falls to the floor in order to minimize the creation of dust.</w:t>
            </w:r>
          </w:p>
          <w:p w:rsidR="00A46C86" w:rsidRPr="00793B1E" w:rsidRDefault="00A46C86" w:rsidP="00A46C86">
            <w:pPr>
              <w:pStyle w:val="ListParagraph"/>
              <w:widowControl w:val="0"/>
              <w:numPr>
                <w:ilvl w:val="2"/>
                <w:numId w:val="16"/>
              </w:numPr>
              <w:spacing w:before="0" w:after="0"/>
              <w:jc w:val="left"/>
              <w:rPr>
                <w:rFonts w:ascii="Arial" w:hAnsi="Arial" w:cs="Arial"/>
                <w:sz w:val="22"/>
                <w:szCs w:val="22"/>
              </w:rPr>
            </w:pPr>
            <w:r w:rsidRPr="00793B1E">
              <w:rPr>
                <w:rFonts w:ascii="Arial" w:hAnsi="Arial" w:cs="Arial"/>
                <w:sz w:val="22"/>
                <w:szCs w:val="22"/>
              </w:rPr>
              <w:t xml:space="preserve">Continue removing </w:t>
            </w:r>
            <w:r w:rsidR="00DD585F">
              <w:rPr>
                <w:rFonts w:ascii="Arial" w:hAnsi="Arial" w:cs="Arial"/>
                <w:sz w:val="22"/>
                <w:szCs w:val="22"/>
              </w:rPr>
              <w:t xml:space="preserve">ceiling boards one at a time, vacuuming as the work progresses, capturing all loose fill with the HEPA vacuum. </w:t>
            </w:r>
          </w:p>
          <w:p w:rsidR="00A46C86" w:rsidRPr="00793B1E" w:rsidRDefault="00A46C86" w:rsidP="00A46C86">
            <w:pPr>
              <w:pStyle w:val="ListParagraph"/>
              <w:widowControl w:val="0"/>
              <w:numPr>
                <w:ilvl w:val="2"/>
                <w:numId w:val="16"/>
              </w:numPr>
              <w:spacing w:before="0" w:after="0"/>
              <w:jc w:val="left"/>
              <w:rPr>
                <w:rFonts w:ascii="Arial" w:hAnsi="Arial" w:cs="Arial"/>
                <w:sz w:val="22"/>
                <w:szCs w:val="22"/>
              </w:rPr>
            </w:pPr>
            <w:r>
              <w:rPr>
                <w:rFonts w:ascii="Arial" w:hAnsi="Arial" w:cs="Arial"/>
                <w:sz w:val="22"/>
                <w:szCs w:val="22"/>
              </w:rPr>
              <w:t>Bag all asbestos waste and store in a secure area.</w:t>
            </w:r>
          </w:p>
          <w:p w:rsidR="00A46C86" w:rsidRDefault="00A46C86" w:rsidP="00A46C86">
            <w:pPr>
              <w:pStyle w:val="ListParagraph"/>
              <w:widowControl w:val="0"/>
              <w:numPr>
                <w:ilvl w:val="2"/>
                <w:numId w:val="16"/>
              </w:numPr>
              <w:spacing w:before="0" w:after="0"/>
              <w:jc w:val="left"/>
              <w:rPr>
                <w:rFonts w:ascii="Arial" w:hAnsi="Arial" w:cs="Arial"/>
                <w:sz w:val="22"/>
                <w:szCs w:val="22"/>
              </w:rPr>
            </w:pPr>
            <w:r w:rsidRPr="00793B1E">
              <w:rPr>
                <w:rFonts w:ascii="Arial" w:hAnsi="Arial" w:cs="Arial"/>
                <w:sz w:val="22"/>
                <w:szCs w:val="22"/>
              </w:rPr>
              <w:t xml:space="preserve">Clean up the ground and </w:t>
            </w:r>
            <w:r>
              <w:rPr>
                <w:rFonts w:ascii="Arial" w:hAnsi="Arial" w:cs="Arial"/>
                <w:sz w:val="22"/>
                <w:szCs w:val="22"/>
              </w:rPr>
              <w:t xml:space="preserve">any adjacent walls and floors to </w:t>
            </w:r>
            <w:r w:rsidRPr="00793B1E">
              <w:rPr>
                <w:rFonts w:ascii="Arial" w:hAnsi="Arial" w:cs="Arial"/>
                <w:sz w:val="22"/>
                <w:szCs w:val="22"/>
              </w:rPr>
              <w:t xml:space="preserve">remove any transient asbestos contamination. </w:t>
            </w:r>
          </w:p>
          <w:p w:rsidR="00A46C86" w:rsidRDefault="00A46C86" w:rsidP="00A46C86">
            <w:pPr>
              <w:pStyle w:val="ListParagraph"/>
              <w:widowControl w:val="0"/>
              <w:numPr>
                <w:ilvl w:val="2"/>
                <w:numId w:val="16"/>
              </w:numPr>
              <w:spacing w:before="0" w:after="0"/>
              <w:jc w:val="left"/>
              <w:rPr>
                <w:rFonts w:ascii="Arial" w:hAnsi="Arial" w:cs="Arial"/>
                <w:sz w:val="22"/>
                <w:szCs w:val="22"/>
              </w:rPr>
            </w:pPr>
            <w:r>
              <w:rPr>
                <w:rFonts w:ascii="Arial" w:hAnsi="Arial" w:cs="Arial"/>
                <w:sz w:val="22"/>
                <w:szCs w:val="22"/>
              </w:rPr>
              <w:t>Conduct air sampling activities before, during, and after the project, as recommended by WSCC Code of Practice.</w:t>
            </w:r>
          </w:p>
          <w:p w:rsidR="00A46C86" w:rsidRDefault="00A46C86" w:rsidP="00A46C86">
            <w:pPr>
              <w:numPr>
                <w:ilvl w:val="1"/>
                <w:numId w:val="16"/>
              </w:numPr>
              <w:spacing w:before="0" w:after="0"/>
              <w:jc w:val="left"/>
              <w:rPr>
                <w:rFonts w:ascii="Arial" w:hAnsi="Arial" w:cs="Arial"/>
                <w:sz w:val="22"/>
                <w:szCs w:val="22"/>
              </w:rPr>
            </w:pPr>
            <w:r>
              <w:rPr>
                <w:rFonts w:ascii="Arial" w:hAnsi="Arial" w:cs="Arial"/>
                <w:sz w:val="22"/>
                <w:szCs w:val="22"/>
              </w:rPr>
              <w:t>Using a transport company:</w:t>
            </w:r>
          </w:p>
          <w:p w:rsidR="00A46C86" w:rsidRDefault="00A46C86" w:rsidP="00A46C86">
            <w:pPr>
              <w:numPr>
                <w:ilvl w:val="2"/>
                <w:numId w:val="16"/>
              </w:numPr>
              <w:spacing w:before="0" w:after="0"/>
              <w:jc w:val="left"/>
              <w:rPr>
                <w:rFonts w:ascii="Arial" w:hAnsi="Arial" w:cs="Arial"/>
                <w:sz w:val="22"/>
                <w:szCs w:val="22"/>
              </w:rPr>
            </w:pPr>
            <w:r>
              <w:rPr>
                <w:rFonts w:ascii="Arial" w:hAnsi="Arial" w:cs="Arial"/>
                <w:sz w:val="22"/>
                <w:szCs w:val="22"/>
              </w:rPr>
              <w:t>Transport the asbestos waste to the town landfill and dispose of it by burial according to NWT guidelines.</w:t>
            </w:r>
          </w:p>
          <w:p w:rsidR="00A46C86" w:rsidRDefault="00A46C86" w:rsidP="00A46C86">
            <w:pPr>
              <w:spacing w:before="0" w:after="0"/>
              <w:jc w:val="left"/>
              <w:rPr>
                <w:rFonts w:ascii="Arial" w:hAnsi="Arial" w:cs="Arial"/>
                <w:sz w:val="22"/>
                <w:szCs w:val="22"/>
              </w:rPr>
            </w:pPr>
          </w:p>
          <w:p w:rsidR="00BC5947" w:rsidRDefault="00BC5947" w:rsidP="00A46C86">
            <w:pPr>
              <w:spacing w:before="0" w:after="0"/>
              <w:jc w:val="left"/>
              <w:rPr>
                <w:rFonts w:ascii="Arial" w:hAnsi="Arial" w:cs="Arial"/>
                <w:sz w:val="22"/>
                <w:szCs w:val="22"/>
              </w:rPr>
            </w:pPr>
            <w:r>
              <w:rPr>
                <w:rFonts w:ascii="Arial" w:hAnsi="Arial" w:cs="Arial"/>
                <w:sz w:val="22"/>
                <w:szCs w:val="22"/>
              </w:rPr>
              <w:t>Building #2:</w:t>
            </w:r>
          </w:p>
          <w:p w:rsidR="00AB7CB5" w:rsidRDefault="00AB7CB5" w:rsidP="00D67FAE">
            <w:pPr>
              <w:numPr>
                <w:ilvl w:val="0"/>
                <w:numId w:val="16"/>
              </w:numPr>
              <w:spacing w:before="0" w:after="0"/>
              <w:jc w:val="left"/>
              <w:rPr>
                <w:rFonts w:ascii="Arial" w:hAnsi="Arial" w:cs="Arial"/>
                <w:sz w:val="22"/>
                <w:szCs w:val="22"/>
              </w:rPr>
            </w:pPr>
            <w:r>
              <w:rPr>
                <w:rFonts w:ascii="Arial" w:hAnsi="Arial" w:cs="Arial"/>
                <w:sz w:val="22"/>
                <w:szCs w:val="22"/>
              </w:rPr>
              <w:t xml:space="preserve">The pipe insulation is a </w:t>
            </w:r>
            <w:r w:rsidR="00BC5947">
              <w:rPr>
                <w:rFonts w:ascii="Arial" w:hAnsi="Arial" w:cs="Arial"/>
                <w:sz w:val="22"/>
                <w:szCs w:val="22"/>
              </w:rPr>
              <w:t xml:space="preserve">grey paper-like material that is wrapped together in layers. It is found in wall penetrations of the building through which pipes used to pass or where pipes are still present. </w:t>
            </w:r>
          </w:p>
          <w:p w:rsidR="00D67FAE" w:rsidRDefault="00D67FAE" w:rsidP="00D67FAE">
            <w:pPr>
              <w:numPr>
                <w:ilvl w:val="0"/>
                <w:numId w:val="16"/>
              </w:numPr>
              <w:spacing w:before="0" w:after="0"/>
              <w:jc w:val="left"/>
              <w:rPr>
                <w:rFonts w:ascii="Arial" w:hAnsi="Arial" w:cs="Arial"/>
                <w:sz w:val="22"/>
                <w:szCs w:val="22"/>
              </w:rPr>
            </w:pPr>
            <w:r>
              <w:rPr>
                <w:rFonts w:ascii="Arial" w:hAnsi="Arial" w:cs="Arial"/>
                <w:sz w:val="22"/>
                <w:szCs w:val="22"/>
              </w:rPr>
              <w:t>Other building materials in this building have been sampled and have come back negative for asbestos contamination</w:t>
            </w:r>
          </w:p>
          <w:p w:rsidR="00D67FAE" w:rsidRDefault="00BC5947" w:rsidP="00D67FAE">
            <w:pPr>
              <w:numPr>
                <w:ilvl w:val="0"/>
                <w:numId w:val="16"/>
              </w:numPr>
              <w:spacing w:before="0" w:after="0"/>
              <w:jc w:val="left"/>
              <w:rPr>
                <w:rFonts w:ascii="Arial" w:hAnsi="Arial" w:cs="Arial"/>
                <w:sz w:val="22"/>
                <w:szCs w:val="22"/>
              </w:rPr>
            </w:pPr>
            <w:r>
              <w:rPr>
                <w:rFonts w:ascii="Arial" w:hAnsi="Arial" w:cs="Arial"/>
                <w:sz w:val="22"/>
                <w:szCs w:val="22"/>
              </w:rPr>
              <w:t xml:space="preserve">There are 4 visible wall penetrations where the </w:t>
            </w:r>
            <w:r w:rsidR="00D67FAE">
              <w:rPr>
                <w:rFonts w:ascii="Arial" w:hAnsi="Arial" w:cs="Arial"/>
                <w:sz w:val="22"/>
                <w:szCs w:val="22"/>
              </w:rPr>
              <w:t>insulating material could be present.</w:t>
            </w:r>
          </w:p>
          <w:p w:rsidR="00D67FAE" w:rsidRDefault="00BC5947" w:rsidP="00D67FAE">
            <w:pPr>
              <w:numPr>
                <w:ilvl w:val="0"/>
                <w:numId w:val="16"/>
              </w:numPr>
              <w:spacing w:before="0" w:after="0"/>
              <w:jc w:val="left"/>
              <w:rPr>
                <w:rFonts w:ascii="Arial" w:hAnsi="Arial" w:cs="Arial"/>
                <w:sz w:val="22"/>
                <w:szCs w:val="22"/>
              </w:rPr>
            </w:pPr>
            <w:r>
              <w:rPr>
                <w:rFonts w:ascii="Arial" w:hAnsi="Arial" w:cs="Arial"/>
                <w:sz w:val="22"/>
                <w:szCs w:val="22"/>
              </w:rPr>
              <w:t xml:space="preserve">There is a total of </w:t>
            </w:r>
            <w:r w:rsidR="00F5490E">
              <w:rPr>
                <w:rFonts w:ascii="Arial" w:hAnsi="Arial" w:cs="Arial"/>
                <w:sz w:val="22"/>
                <w:szCs w:val="22"/>
              </w:rPr>
              <w:t>approximately 4 cu</w:t>
            </w:r>
            <w:r w:rsidR="00D67FAE">
              <w:rPr>
                <w:rFonts w:ascii="Arial" w:hAnsi="Arial" w:cs="Arial"/>
                <w:sz w:val="22"/>
                <w:szCs w:val="22"/>
              </w:rPr>
              <w:t xml:space="preserve"> </w:t>
            </w:r>
            <w:proofErr w:type="spellStart"/>
            <w:r w:rsidR="00D67FAE">
              <w:rPr>
                <w:rFonts w:ascii="Arial" w:hAnsi="Arial" w:cs="Arial"/>
                <w:sz w:val="22"/>
                <w:szCs w:val="22"/>
              </w:rPr>
              <w:t>ft</w:t>
            </w:r>
            <w:proofErr w:type="spellEnd"/>
            <w:r w:rsidR="00D67FAE">
              <w:rPr>
                <w:rFonts w:ascii="Arial" w:hAnsi="Arial" w:cs="Arial"/>
                <w:sz w:val="22"/>
                <w:szCs w:val="22"/>
              </w:rPr>
              <w:t xml:space="preserve"> of asbestos contaminated material in this building.</w:t>
            </w:r>
          </w:p>
          <w:p w:rsidR="00D67FAE" w:rsidRDefault="00D67FAE" w:rsidP="00D67FAE">
            <w:pPr>
              <w:numPr>
                <w:ilvl w:val="0"/>
                <w:numId w:val="16"/>
              </w:numPr>
              <w:spacing w:before="0" w:after="0"/>
              <w:jc w:val="left"/>
              <w:rPr>
                <w:rFonts w:ascii="Arial" w:hAnsi="Arial" w:cs="Arial"/>
                <w:sz w:val="22"/>
                <w:szCs w:val="22"/>
              </w:rPr>
            </w:pPr>
            <w:r>
              <w:rPr>
                <w:rFonts w:ascii="Arial" w:hAnsi="Arial" w:cs="Arial"/>
                <w:sz w:val="22"/>
                <w:szCs w:val="22"/>
              </w:rPr>
              <w:t>Due to the desire to demolish the building, this ACM will have to be removed and any residue cleaned up.</w:t>
            </w:r>
          </w:p>
          <w:p w:rsidR="00D67FAE" w:rsidRDefault="00D67FAE" w:rsidP="00D67FAE">
            <w:pPr>
              <w:numPr>
                <w:ilvl w:val="0"/>
                <w:numId w:val="16"/>
              </w:numPr>
              <w:spacing w:before="0" w:after="0"/>
              <w:jc w:val="left"/>
              <w:rPr>
                <w:rFonts w:ascii="Arial" w:hAnsi="Arial" w:cs="Arial"/>
                <w:sz w:val="22"/>
                <w:szCs w:val="22"/>
              </w:rPr>
            </w:pPr>
            <w:r w:rsidRPr="00D67FAE">
              <w:rPr>
                <w:rFonts w:ascii="Arial" w:hAnsi="Arial" w:cs="Arial"/>
                <w:sz w:val="22"/>
                <w:szCs w:val="22"/>
              </w:rPr>
              <w:t>Removal of this ACM requires Medium Risk Abatement processes.</w:t>
            </w:r>
          </w:p>
          <w:p w:rsidR="00D67FAE" w:rsidRDefault="00D67FAE" w:rsidP="00D67FAE">
            <w:pPr>
              <w:numPr>
                <w:ilvl w:val="0"/>
                <w:numId w:val="16"/>
              </w:numPr>
              <w:spacing w:before="0" w:after="0"/>
              <w:jc w:val="left"/>
              <w:rPr>
                <w:rFonts w:ascii="Arial" w:hAnsi="Arial" w:cs="Arial"/>
                <w:sz w:val="22"/>
                <w:szCs w:val="22"/>
              </w:rPr>
            </w:pPr>
            <w:r w:rsidRPr="00D67FAE">
              <w:rPr>
                <w:rFonts w:ascii="Arial" w:hAnsi="Arial" w:cs="Arial"/>
                <w:sz w:val="22"/>
                <w:szCs w:val="22"/>
              </w:rPr>
              <w:t>Wall penetrations will be opened up and any piping removed.</w:t>
            </w:r>
          </w:p>
          <w:p w:rsidR="00AB7CB5" w:rsidRPr="00D67FAE" w:rsidRDefault="00AB7CB5" w:rsidP="00D67FAE">
            <w:pPr>
              <w:numPr>
                <w:ilvl w:val="0"/>
                <w:numId w:val="16"/>
              </w:numPr>
              <w:spacing w:before="0" w:after="0"/>
              <w:jc w:val="left"/>
              <w:rPr>
                <w:rFonts w:ascii="Arial" w:hAnsi="Arial" w:cs="Arial"/>
                <w:sz w:val="22"/>
                <w:szCs w:val="22"/>
              </w:rPr>
            </w:pPr>
            <w:r w:rsidRPr="00D67FAE">
              <w:rPr>
                <w:rFonts w:ascii="Arial" w:hAnsi="Arial" w:cs="Arial"/>
                <w:sz w:val="22"/>
                <w:szCs w:val="22"/>
              </w:rPr>
              <w:t xml:space="preserve">Areas </w:t>
            </w:r>
            <w:r w:rsidR="00E56AB8" w:rsidRPr="00D67FAE">
              <w:rPr>
                <w:rFonts w:ascii="Arial" w:hAnsi="Arial" w:cs="Arial"/>
                <w:sz w:val="22"/>
                <w:szCs w:val="22"/>
              </w:rPr>
              <w:t xml:space="preserve">of pipes </w:t>
            </w:r>
            <w:r w:rsidRPr="00D67FAE">
              <w:rPr>
                <w:rFonts w:ascii="Arial" w:hAnsi="Arial" w:cs="Arial"/>
                <w:sz w:val="22"/>
                <w:szCs w:val="22"/>
              </w:rPr>
              <w:t xml:space="preserve">where cutting will occur will first have insulation removed and cleaned, with ends sealed, prior to cutting of the pipe. </w:t>
            </w:r>
          </w:p>
          <w:p w:rsidR="00144DE2" w:rsidRDefault="00CC3B79" w:rsidP="00D67FAE">
            <w:pPr>
              <w:numPr>
                <w:ilvl w:val="0"/>
                <w:numId w:val="16"/>
              </w:numPr>
              <w:spacing w:before="0" w:after="0"/>
              <w:jc w:val="left"/>
              <w:rPr>
                <w:rFonts w:ascii="Arial" w:hAnsi="Arial" w:cs="Arial"/>
                <w:sz w:val="22"/>
                <w:szCs w:val="22"/>
              </w:rPr>
            </w:pPr>
            <w:r>
              <w:rPr>
                <w:rFonts w:ascii="Arial" w:hAnsi="Arial" w:cs="Arial"/>
                <w:sz w:val="22"/>
                <w:szCs w:val="22"/>
              </w:rPr>
              <w:t xml:space="preserve">Abatement of the </w:t>
            </w:r>
            <w:r w:rsidR="00CE0D41" w:rsidRPr="00EA6A8F">
              <w:rPr>
                <w:rFonts w:ascii="Arial" w:hAnsi="Arial" w:cs="Arial"/>
                <w:sz w:val="22"/>
                <w:szCs w:val="22"/>
              </w:rPr>
              <w:t xml:space="preserve">ACM </w:t>
            </w:r>
            <w:r>
              <w:rPr>
                <w:rFonts w:ascii="Arial" w:hAnsi="Arial" w:cs="Arial"/>
                <w:sz w:val="22"/>
                <w:szCs w:val="22"/>
              </w:rPr>
              <w:t xml:space="preserve">pipe insulation </w:t>
            </w:r>
            <w:r w:rsidR="00CE0D41" w:rsidRPr="00EA6A8F">
              <w:rPr>
                <w:rFonts w:ascii="Arial" w:hAnsi="Arial" w:cs="Arial"/>
                <w:sz w:val="22"/>
                <w:szCs w:val="22"/>
              </w:rPr>
              <w:t xml:space="preserve">will require the following: </w:t>
            </w:r>
          </w:p>
          <w:p w:rsidR="00144DE2" w:rsidRDefault="00144DE2" w:rsidP="00D67FAE">
            <w:pPr>
              <w:numPr>
                <w:ilvl w:val="1"/>
                <w:numId w:val="16"/>
              </w:numPr>
              <w:spacing w:before="0" w:after="0"/>
              <w:jc w:val="left"/>
              <w:rPr>
                <w:rFonts w:ascii="Arial" w:hAnsi="Arial" w:cs="Arial"/>
                <w:sz w:val="22"/>
                <w:szCs w:val="22"/>
              </w:rPr>
            </w:pPr>
            <w:r>
              <w:rPr>
                <w:rFonts w:ascii="Arial" w:hAnsi="Arial" w:cs="Arial"/>
                <w:sz w:val="22"/>
                <w:szCs w:val="22"/>
              </w:rPr>
              <w:t xml:space="preserve">Using an abatement contractor: </w:t>
            </w:r>
          </w:p>
          <w:p w:rsidR="00AB7CB5" w:rsidRDefault="00AB7CB5" w:rsidP="00D67FAE">
            <w:pPr>
              <w:pStyle w:val="ListParagraph"/>
              <w:widowControl w:val="0"/>
              <w:numPr>
                <w:ilvl w:val="2"/>
                <w:numId w:val="16"/>
              </w:numPr>
              <w:spacing w:before="0" w:after="0"/>
              <w:jc w:val="left"/>
              <w:rPr>
                <w:rFonts w:ascii="Arial" w:hAnsi="Arial" w:cs="Arial"/>
                <w:sz w:val="22"/>
                <w:szCs w:val="22"/>
              </w:rPr>
            </w:pPr>
            <w:r>
              <w:rPr>
                <w:rFonts w:ascii="Arial" w:hAnsi="Arial" w:cs="Arial"/>
                <w:sz w:val="22"/>
                <w:szCs w:val="22"/>
              </w:rPr>
              <w:t xml:space="preserve">Ensure WSCC has received all information pertaining to the project and that all concerns that WSCC brought up were addressed. </w:t>
            </w:r>
          </w:p>
          <w:p w:rsidR="00AB7CB5" w:rsidRDefault="00AB7CB5" w:rsidP="00D67FAE">
            <w:pPr>
              <w:pStyle w:val="ListParagraph"/>
              <w:widowControl w:val="0"/>
              <w:numPr>
                <w:ilvl w:val="2"/>
                <w:numId w:val="16"/>
              </w:numPr>
              <w:spacing w:before="0" w:after="0"/>
              <w:jc w:val="left"/>
              <w:rPr>
                <w:rFonts w:ascii="Arial" w:hAnsi="Arial" w:cs="Arial"/>
                <w:sz w:val="22"/>
                <w:szCs w:val="22"/>
              </w:rPr>
            </w:pPr>
            <w:r>
              <w:rPr>
                <w:rFonts w:ascii="Arial" w:hAnsi="Arial" w:cs="Arial"/>
                <w:sz w:val="22"/>
                <w:szCs w:val="22"/>
              </w:rPr>
              <w:lastRenderedPageBreak/>
              <w:t>Follow the NWT Code of Practice for Asbestos Abatement projects at all times</w:t>
            </w:r>
          </w:p>
          <w:p w:rsidR="00AB7CB5" w:rsidRDefault="00AB7CB5" w:rsidP="00D67FAE">
            <w:pPr>
              <w:pStyle w:val="ListParagraph"/>
              <w:widowControl w:val="0"/>
              <w:numPr>
                <w:ilvl w:val="2"/>
                <w:numId w:val="16"/>
              </w:numPr>
              <w:spacing w:before="0" w:after="0"/>
              <w:jc w:val="left"/>
              <w:rPr>
                <w:rFonts w:ascii="Arial" w:hAnsi="Arial" w:cs="Arial"/>
                <w:sz w:val="22"/>
                <w:szCs w:val="22"/>
              </w:rPr>
            </w:pPr>
            <w:r>
              <w:rPr>
                <w:rFonts w:ascii="Arial" w:hAnsi="Arial" w:cs="Arial"/>
                <w:sz w:val="22"/>
                <w:szCs w:val="22"/>
              </w:rPr>
              <w:t>Provide proper notice to NTPC staff before work begins and set up barricades/signs to designate the restricted area.</w:t>
            </w:r>
          </w:p>
          <w:p w:rsidR="00AB7CB5" w:rsidRPr="00793B1E" w:rsidRDefault="00AB7CB5" w:rsidP="00D67FAE">
            <w:pPr>
              <w:numPr>
                <w:ilvl w:val="2"/>
                <w:numId w:val="16"/>
              </w:numPr>
              <w:spacing w:before="0" w:after="0"/>
              <w:jc w:val="left"/>
              <w:rPr>
                <w:rFonts w:ascii="Arial" w:hAnsi="Arial" w:cs="Arial"/>
                <w:sz w:val="22"/>
                <w:szCs w:val="22"/>
              </w:rPr>
            </w:pPr>
            <w:r>
              <w:rPr>
                <w:rFonts w:ascii="Arial" w:hAnsi="Arial" w:cs="Arial"/>
                <w:sz w:val="22"/>
                <w:szCs w:val="22"/>
              </w:rPr>
              <w:t>Designate a decontamination shelter at the beginning of the project.</w:t>
            </w:r>
          </w:p>
          <w:p w:rsidR="00DD585F" w:rsidRDefault="00DD585F" w:rsidP="00D67FAE">
            <w:pPr>
              <w:pStyle w:val="ListParagraph"/>
              <w:widowControl w:val="0"/>
              <w:numPr>
                <w:ilvl w:val="2"/>
                <w:numId w:val="16"/>
              </w:numPr>
              <w:spacing w:before="0" w:after="0"/>
              <w:jc w:val="left"/>
              <w:rPr>
                <w:rFonts w:ascii="Arial" w:hAnsi="Arial" w:cs="Arial"/>
                <w:sz w:val="22"/>
                <w:szCs w:val="22"/>
              </w:rPr>
            </w:pPr>
            <w:r>
              <w:rPr>
                <w:rFonts w:ascii="Arial" w:hAnsi="Arial" w:cs="Arial"/>
                <w:sz w:val="22"/>
                <w:szCs w:val="22"/>
              </w:rPr>
              <w:t>Open wall penetrations to expose piping and asbestos contaminated pipe insulation,</w:t>
            </w:r>
          </w:p>
          <w:p w:rsidR="00AB7CB5" w:rsidRPr="00DD585F" w:rsidRDefault="00D67FAE" w:rsidP="00DD585F">
            <w:pPr>
              <w:pStyle w:val="ListParagraph"/>
              <w:widowControl w:val="0"/>
              <w:numPr>
                <w:ilvl w:val="2"/>
                <w:numId w:val="16"/>
              </w:numPr>
              <w:spacing w:before="0" w:after="0"/>
              <w:jc w:val="left"/>
              <w:rPr>
                <w:rFonts w:ascii="Arial" w:hAnsi="Arial" w:cs="Arial"/>
                <w:sz w:val="22"/>
                <w:szCs w:val="22"/>
              </w:rPr>
            </w:pPr>
            <w:r>
              <w:rPr>
                <w:rFonts w:ascii="Arial" w:hAnsi="Arial" w:cs="Arial"/>
                <w:sz w:val="22"/>
                <w:szCs w:val="22"/>
              </w:rPr>
              <w:t>Remove asbes</w:t>
            </w:r>
            <w:r w:rsidR="00DD585F">
              <w:rPr>
                <w:rFonts w:ascii="Arial" w:hAnsi="Arial" w:cs="Arial"/>
                <w:sz w:val="22"/>
                <w:szCs w:val="22"/>
              </w:rPr>
              <w:t xml:space="preserve">tos insulation from the </w:t>
            </w:r>
            <w:r>
              <w:rPr>
                <w:rFonts w:ascii="Arial" w:hAnsi="Arial" w:cs="Arial"/>
                <w:sz w:val="22"/>
                <w:szCs w:val="22"/>
              </w:rPr>
              <w:t xml:space="preserve">piping </w:t>
            </w:r>
            <w:r w:rsidR="00DD585F">
              <w:rPr>
                <w:rFonts w:ascii="Arial" w:hAnsi="Arial" w:cs="Arial"/>
                <w:sz w:val="22"/>
                <w:szCs w:val="22"/>
              </w:rPr>
              <w:t>using glove bagging. R</w:t>
            </w:r>
            <w:r w:rsidR="00AB7CB5" w:rsidRPr="00DD585F">
              <w:rPr>
                <w:rFonts w:ascii="Arial" w:hAnsi="Arial" w:cs="Arial"/>
                <w:sz w:val="22"/>
                <w:szCs w:val="22"/>
              </w:rPr>
              <w:t xml:space="preserve">emove the insulation in small sections </w:t>
            </w:r>
            <w:r w:rsidR="00CE6BA5" w:rsidRPr="00DD585F">
              <w:rPr>
                <w:rFonts w:ascii="Arial" w:hAnsi="Arial" w:cs="Arial"/>
                <w:sz w:val="22"/>
                <w:szCs w:val="22"/>
              </w:rPr>
              <w:t>using hand tools (See section 10</w:t>
            </w:r>
            <w:r w:rsidR="00AB7CB5" w:rsidRPr="00DD585F">
              <w:rPr>
                <w:rFonts w:ascii="Arial" w:hAnsi="Arial" w:cs="Arial"/>
                <w:sz w:val="22"/>
                <w:szCs w:val="22"/>
              </w:rPr>
              <w:t xml:space="preserve"> – Job Procedures)</w:t>
            </w:r>
          </w:p>
          <w:p w:rsidR="00AB7CB5" w:rsidRPr="00793B1E" w:rsidRDefault="00AB7CB5" w:rsidP="00D67FAE">
            <w:pPr>
              <w:pStyle w:val="ListParagraph"/>
              <w:widowControl w:val="0"/>
              <w:numPr>
                <w:ilvl w:val="2"/>
                <w:numId w:val="16"/>
              </w:numPr>
              <w:spacing w:before="0" w:after="0"/>
              <w:jc w:val="left"/>
              <w:rPr>
                <w:rFonts w:ascii="Arial" w:hAnsi="Arial" w:cs="Arial"/>
                <w:sz w:val="22"/>
                <w:szCs w:val="22"/>
              </w:rPr>
            </w:pPr>
            <w:r>
              <w:rPr>
                <w:rFonts w:ascii="Arial" w:hAnsi="Arial" w:cs="Arial"/>
                <w:sz w:val="22"/>
                <w:szCs w:val="22"/>
              </w:rPr>
              <w:t>Bag all asbestos waste and store in a secure area.</w:t>
            </w:r>
            <w:r w:rsidR="00DD585F">
              <w:rPr>
                <w:rFonts w:ascii="Arial" w:hAnsi="Arial" w:cs="Arial"/>
                <w:sz w:val="22"/>
                <w:szCs w:val="22"/>
              </w:rPr>
              <w:t xml:space="preserve"> Wrap any leftover piping and dispose of with asbestos waste.</w:t>
            </w:r>
          </w:p>
          <w:p w:rsidR="00AB7CB5" w:rsidRDefault="00AB7CB5" w:rsidP="00D67FAE">
            <w:pPr>
              <w:pStyle w:val="ListParagraph"/>
              <w:widowControl w:val="0"/>
              <w:numPr>
                <w:ilvl w:val="2"/>
                <w:numId w:val="16"/>
              </w:numPr>
              <w:spacing w:before="0" w:after="0"/>
              <w:jc w:val="left"/>
              <w:rPr>
                <w:rFonts w:ascii="Arial" w:hAnsi="Arial" w:cs="Arial"/>
                <w:sz w:val="22"/>
                <w:szCs w:val="22"/>
              </w:rPr>
            </w:pPr>
            <w:r w:rsidRPr="00793B1E">
              <w:rPr>
                <w:rFonts w:ascii="Arial" w:hAnsi="Arial" w:cs="Arial"/>
                <w:sz w:val="22"/>
                <w:szCs w:val="22"/>
              </w:rPr>
              <w:t xml:space="preserve">Clean up the ground and </w:t>
            </w:r>
            <w:r w:rsidR="00D67FAE">
              <w:rPr>
                <w:rFonts w:ascii="Arial" w:hAnsi="Arial" w:cs="Arial"/>
                <w:sz w:val="22"/>
                <w:szCs w:val="22"/>
              </w:rPr>
              <w:t xml:space="preserve">any adjacent walls and floors to </w:t>
            </w:r>
            <w:r w:rsidRPr="00793B1E">
              <w:rPr>
                <w:rFonts w:ascii="Arial" w:hAnsi="Arial" w:cs="Arial"/>
                <w:sz w:val="22"/>
                <w:szCs w:val="22"/>
              </w:rPr>
              <w:t xml:space="preserve">remove any transient asbestos contamination. </w:t>
            </w:r>
          </w:p>
          <w:p w:rsidR="00AB7CB5" w:rsidRDefault="00AB7CB5" w:rsidP="00D67FAE">
            <w:pPr>
              <w:pStyle w:val="ListParagraph"/>
              <w:widowControl w:val="0"/>
              <w:numPr>
                <w:ilvl w:val="2"/>
                <w:numId w:val="16"/>
              </w:numPr>
              <w:spacing w:before="0" w:after="0"/>
              <w:jc w:val="left"/>
              <w:rPr>
                <w:rFonts w:ascii="Arial" w:hAnsi="Arial" w:cs="Arial"/>
                <w:sz w:val="22"/>
                <w:szCs w:val="22"/>
              </w:rPr>
            </w:pPr>
            <w:r>
              <w:rPr>
                <w:rFonts w:ascii="Arial" w:hAnsi="Arial" w:cs="Arial"/>
                <w:sz w:val="22"/>
                <w:szCs w:val="22"/>
              </w:rPr>
              <w:t xml:space="preserve">Conduct air sampling activities before, during, and after the project, as recommended by </w:t>
            </w:r>
            <w:r w:rsidR="00D67FAE">
              <w:rPr>
                <w:rFonts w:ascii="Arial" w:hAnsi="Arial" w:cs="Arial"/>
                <w:sz w:val="22"/>
                <w:szCs w:val="22"/>
              </w:rPr>
              <w:t>WSCC</w:t>
            </w:r>
            <w:r>
              <w:rPr>
                <w:rFonts w:ascii="Arial" w:hAnsi="Arial" w:cs="Arial"/>
                <w:sz w:val="22"/>
                <w:szCs w:val="22"/>
              </w:rPr>
              <w:t xml:space="preserve"> Code of Practice.</w:t>
            </w:r>
          </w:p>
          <w:p w:rsidR="00144DE2" w:rsidRDefault="00144DE2" w:rsidP="00D67FAE">
            <w:pPr>
              <w:numPr>
                <w:ilvl w:val="1"/>
                <w:numId w:val="16"/>
              </w:numPr>
              <w:spacing w:before="0" w:after="0"/>
              <w:jc w:val="left"/>
              <w:rPr>
                <w:rFonts w:ascii="Arial" w:hAnsi="Arial" w:cs="Arial"/>
                <w:sz w:val="22"/>
                <w:szCs w:val="22"/>
              </w:rPr>
            </w:pPr>
            <w:r>
              <w:rPr>
                <w:rFonts w:ascii="Arial" w:hAnsi="Arial" w:cs="Arial"/>
                <w:sz w:val="22"/>
                <w:szCs w:val="22"/>
              </w:rPr>
              <w:t>Using a transport company:</w:t>
            </w:r>
          </w:p>
          <w:p w:rsidR="00A46C86" w:rsidRPr="00DD585F" w:rsidRDefault="00A85A97" w:rsidP="00DD585F">
            <w:pPr>
              <w:numPr>
                <w:ilvl w:val="2"/>
                <w:numId w:val="16"/>
              </w:numPr>
              <w:spacing w:before="0" w:after="0"/>
              <w:jc w:val="left"/>
              <w:rPr>
                <w:rFonts w:ascii="Arial" w:hAnsi="Arial" w:cs="Arial"/>
                <w:sz w:val="22"/>
                <w:szCs w:val="22"/>
              </w:rPr>
            </w:pPr>
            <w:r>
              <w:rPr>
                <w:rFonts w:ascii="Arial" w:hAnsi="Arial" w:cs="Arial"/>
                <w:sz w:val="22"/>
                <w:szCs w:val="22"/>
              </w:rPr>
              <w:t xml:space="preserve">Transport </w:t>
            </w:r>
            <w:r w:rsidR="00CA5E3F">
              <w:rPr>
                <w:rFonts w:ascii="Arial" w:hAnsi="Arial" w:cs="Arial"/>
                <w:sz w:val="22"/>
                <w:szCs w:val="22"/>
              </w:rPr>
              <w:t xml:space="preserve">the asbestos waste to the town landfill </w:t>
            </w:r>
            <w:r>
              <w:rPr>
                <w:rFonts w:ascii="Arial" w:hAnsi="Arial" w:cs="Arial"/>
                <w:sz w:val="22"/>
                <w:szCs w:val="22"/>
              </w:rPr>
              <w:t xml:space="preserve">and </w:t>
            </w:r>
            <w:r w:rsidR="00144DE2">
              <w:rPr>
                <w:rFonts w:ascii="Arial" w:hAnsi="Arial" w:cs="Arial"/>
                <w:sz w:val="22"/>
                <w:szCs w:val="22"/>
              </w:rPr>
              <w:t>dispose of it by burial</w:t>
            </w:r>
            <w:r w:rsidR="00CA5E3F">
              <w:rPr>
                <w:rFonts w:ascii="Arial" w:hAnsi="Arial" w:cs="Arial"/>
                <w:sz w:val="22"/>
                <w:szCs w:val="22"/>
              </w:rPr>
              <w:t xml:space="preserve"> according to NWT guidelines.</w:t>
            </w:r>
          </w:p>
          <w:p w:rsidR="00CE0D41" w:rsidRPr="00CE0D41" w:rsidRDefault="00CE0D41" w:rsidP="00F93A2F">
            <w:pPr>
              <w:spacing w:before="240" w:after="60"/>
              <w:jc w:val="left"/>
              <w:rPr>
                <w:rFonts w:ascii="Arial" w:hAnsi="Arial" w:cs="Arial"/>
                <w:b/>
                <w:sz w:val="22"/>
                <w:szCs w:val="22"/>
              </w:rPr>
            </w:pPr>
            <w:r w:rsidRPr="00CE0D41">
              <w:rPr>
                <w:rFonts w:ascii="Arial" w:hAnsi="Arial" w:cs="Arial"/>
                <w:b/>
                <w:sz w:val="22"/>
                <w:szCs w:val="22"/>
              </w:rPr>
              <w:t>Risk Determination</w:t>
            </w:r>
          </w:p>
          <w:p w:rsidR="00CE0D41" w:rsidRPr="00607C82" w:rsidRDefault="00607C82" w:rsidP="00607C82">
            <w:pPr>
              <w:spacing w:before="0" w:after="0"/>
              <w:jc w:val="left"/>
              <w:rPr>
                <w:rFonts w:ascii="Arial" w:hAnsi="Arial" w:cs="Arial"/>
                <w:sz w:val="22"/>
                <w:szCs w:val="22"/>
              </w:rPr>
            </w:pPr>
            <w:r w:rsidRPr="00607C82">
              <w:rPr>
                <w:rFonts w:ascii="Arial" w:hAnsi="Arial" w:cs="Arial"/>
                <w:color w:val="FF0000"/>
                <w:sz w:val="22"/>
                <w:szCs w:val="22"/>
              </w:rPr>
              <w:t>Asbestos projects are classified as Low, Medium, or High Risk</w:t>
            </w:r>
            <w:r w:rsidR="00F5490E">
              <w:rPr>
                <w:rFonts w:ascii="Arial" w:hAnsi="Arial" w:cs="Arial"/>
                <w:color w:val="FF0000"/>
                <w:sz w:val="22"/>
                <w:szCs w:val="22"/>
              </w:rPr>
              <w:t>. Refer to the WSCC Asbestos Abatement Code of Practice.</w:t>
            </w:r>
          </w:p>
          <w:p w:rsidR="00607C82" w:rsidRPr="00607C82" w:rsidRDefault="00607C82" w:rsidP="00607C82">
            <w:pPr>
              <w:pStyle w:val="ListParagraph"/>
              <w:spacing w:before="0" w:after="0"/>
              <w:jc w:val="left"/>
              <w:rPr>
                <w:rFonts w:ascii="Arial" w:hAnsi="Arial" w:cs="Arial"/>
                <w:sz w:val="22"/>
                <w:szCs w:val="22"/>
              </w:rPr>
            </w:pPr>
          </w:p>
          <w:p w:rsidR="00AB7CB5" w:rsidRDefault="00AB7CB5" w:rsidP="00AB7CB5">
            <w:pPr>
              <w:spacing w:before="0" w:after="0"/>
              <w:jc w:val="left"/>
              <w:rPr>
                <w:rFonts w:ascii="Arial" w:hAnsi="Arial" w:cs="Arial"/>
                <w:sz w:val="22"/>
                <w:szCs w:val="22"/>
              </w:rPr>
            </w:pPr>
            <w:r>
              <w:rPr>
                <w:rFonts w:ascii="Arial" w:hAnsi="Arial" w:cs="Arial"/>
                <w:sz w:val="22"/>
                <w:szCs w:val="22"/>
              </w:rPr>
              <w:t>In consideration of all factors, the writer has determined that this asbestos abatement project is a</w:t>
            </w:r>
            <w:r w:rsidR="00D67FAE">
              <w:rPr>
                <w:rFonts w:ascii="Arial" w:hAnsi="Arial" w:cs="Arial"/>
                <w:sz w:val="22"/>
                <w:szCs w:val="22"/>
              </w:rPr>
              <w:t xml:space="preserve"> </w:t>
            </w:r>
            <w:r w:rsidR="00BB5F25">
              <w:rPr>
                <w:rFonts w:ascii="Arial" w:hAnsi="Arial" w:cs="Arial"/>
                <w:b/>
                <w:sz w:val="22"/>
                <w:szCs w:val="22"/>
              </w:rPr>
              <w:t>h</w:t>
            </w:r>
            <w:r w:rsidR="00236FE7">
              <w:rPr>
                <w:rFonts w:ascii="Arial" w:hAnsi="Arial" w:cs="Arial"/>
                <w:b/>
                <w:sz w:val="22"/>
                <w:szCs w:val="22"/>
              </w:rPr>
              <w:t>igh</w:t>
            </w:r>
            <w:r w:rsidRPr="00EA6A8F">
              <w:rPr>
                <w:rFonts w:ascii="Arial" w:hAnsi="Arial" w:cs="Arial"/>
                <w:b/>
                <w:sz w:val="22"/>
                <w:szCs w:val="22"/>
              </w:rPr>
              <w:t>-risk asbestos project</w:t>
            </w:r>
            <w:r w:rsidRPr="00EA6A8F">
              <w:rPr>
                <w:rFonts w:ascii="Arial" w:hAnsi="Arial" w:cs="Arial"/>
                <w:sz w:val="22"/>
                <w:szCs w:val="22"/>
              </w:rPr>
              <w:t xml:space="preserve"> based </w:t>
            </w:r>
            <w:r>
              <w:rPr>
                <w:rFonts w:ascii="Arial" w:hAnsi="Arial" w:cs="Arial"/>
                <w:sz w:val="22"/>
                <w:szCs w:val="22"/>
              </w:rPr>
              <w:t>upon the following:</w:t>
            </w:r>
          </w:p>
          <w:p w:rsidR="00AB7CB5" w:rsidRDefault="00AB7CB5" w:rsidP="00AB7CB5">
            <w:pPr>
              <w:spacing w:before="0" w:after="0"/>
              <w:jc w:val="left"/>
              <w:rPr>
                <w:rFonts w:ascii="Arial" w:hAnsi="Arial" w:cs="Arial"/>
                <w:sz w:val="22"/>
                <w:szCs w:val="22"/>
              </w:rPr>
            </w:pPr>
          </w:p>
          <w:p w:rsidR="00BF29D5" w:rsidRDefault="00AB7CB5" w:rsidP="00D67FAE">
            <w:pPr>
              <w:pStyle w:val="ListParagraph"/>
              <w:numPr>
                <w:ilvl w:val="0"/>
                <w:numId w:val="16"/>
              </w:numPr>
              <w:spacing w:before="0" w:after="0"/>
              <w:jc w:val="left"/>
              <w:rPr>
                <w:rFonts w:ascii="Arial" w:hAnsi="Arial" w:cs="Arial"/>
                <w:sz w:val="22"/>
                <w:szCs w:val="22"/>
              </w:rPr>
            </w:pPr>
            <w:r w:rsidRPr="00AB7CB5">
              <w:rPr>
                <w:rFonts w:ascii="Arial" w:hAnsi="Arial" w:cs="Arial"/>
                <w:sz w:val="22"/>
                <w:szCs w:val="22"/>
              </w:rPr>
              <w:t>The project involves creating an enclosure within which abatement workers will remove asbestos insulation under negative pressure and under full PPE protection.</w:t>
            </w:r>
          </w:p>
          <w:p w:rsidR="00607C82" w:rsidRDefault="00607C82" w:rsidP="00D67FAE">
            <w:pPr>
              <w:pStyle w:val="ListParagraph"/>
              <w:numPr>
                <w:ilvl w:val="0"/>
                <w:numId w:val="16"/>
              </w:numPr>
              <w:spacing w:before="0" w:after="0"/>
              <w:jc w:val="left"/>
              <w:rPr>
                <w:rFonts w:ascii="Arial" w:hAnsi="Arial" w:cs="Arial"/>
                <w:sz w:val="22"/>
                <w:szCs w:val="22"/>
              </w:rPr>
            </w:pPr>
            <w:r>
              <w:rPr>
                <w:rFonts w:ascii="Arial" w:hAnsi="Arial" w:cs="Arial"/>
                <w:sz w:val="22"/>
                <w:szCs w:val="22"/>
              </w:rPr>
              <w:t>Removal of vermiculite insulation is considered high-risk due to high risk of releasing asbestos dust.</w:t>
            </w:r>
          </w:p>
          <w:p w:rsidR="00AB7CB5" w:rsidRPr="00AB7CB5" w:rsidRDefault="00AB7CB5" w:rsidP="00AB7CB5">
            <w:pPr>
              <w:pStyle w:val="ListParagraph"/>
              <w:spacing w:before="0" w:after="0"/>
              <w:jc w:val="left"/>
              <w:rPr>
                <w:rFonts w:ascii="Arial" w:hAnsi="Arial" w:cs="Arial"/>
                <w:sz w:val="22"/>
                <w:szCs w:val="22"/>
              </w:rPr>
            </w:pPr>
          </w:p>
        </w:tc>
      </w:tr>
      <w:tr w:rsidR="00435966" w:rsidRPr="00C941E1" w:rsidTr="00D67FAE">
        <w:trPr>
          <w:trHeight w:val="419"/>
        </w:trPr>
        <w:tc>
          <w:tcPr>
            <w:tcW w:w="9360" w:type="dxa"/>
          </w:tcPr>
          <w:p w:rsidR="00435966" w:rsidRDefault="00AB4002" w:rsidP="000C18F6">
            <w:pPr>
              <w:pStyle w:val="Heading1"/>
              <w:jc w:val="left"/>
              <w:rPr>
                <w:rFonts w:ascii="Arial" w:hAnsi="Arial" w:cs="Arial"/>
              </w:rPr>
            </w:pPr>
            <w:r>
              <w:rPr>
                <w:rFonts w:ascii="Arial" w:hAnsi="Arial" w:cs="Arial"/>
              </w:rPr>
              <w:lastRenderedPageBreak/>
              <w:t xml:space="preserve">Required </w:t>
            </w:r>
            <w:r w:rsidR="009A1133">
              <w:rPr>
                <w:rFonts w:ascii="Arial" w:hAnsi="Arial" w:cs="Arial"/>
              </w:rPr>
              <w:t>Equipment</w:t>
            </w:r>
            <w:r w:rsidR="00144DE2">
              <w:rPr>
                <w:rFonts w:ascii="Arial" w:hAnsi="Arial" w:cs="Arial"/>
              </w:rPr>
              <w:t xml:space="preserve"> for Abatement Work</w:t>
            </w:r>
          </w:p>
          <w:p w:rsidR="00F5490E" w:rsidRDefault="00F5490E" w:rsidP="00F5490E">
            <w:pPr>
              <w:spacing w:before="0" w:after="0"/>
              <w:jc w:val="left"/>
              <w:rPr>
                <w:rFonts w:ascii="Arial" w:hAnsi="Arial" w:cs="Arial"/>
                <w:sz w:val="22"/>
                <w:szCs w:val="22"/>
              </w:rPr>
            </w:pPr>
            <w:r>
              <w:rPr>
                <w:rFonts w:ascii="Arial" w:hAnsi="Arial" w:cs="Arial"/>
                <w:color w:val="FF0000"/>
                <w:sz w:val="22"/>
                <w:szCs w:val="22"/>
              </w:rPr>
              <w:t>The type of equipment used may be different for your project</w:t>
            </w:r>
          </w:p>
          <w:p w:rsidR="00F93A2F" w:rsidRDefault="00F93A2F" w:rsidP="00F93A2F">
            <w:pPr>
              <w:numPr>
                <w:ilvl w:val="0"/>
                <w:numId w:val="16"/>
              </w:numPr>
              <w:spacing w:before="60" w:after="0"/>
              <w:jc w:val="left"/>
              <w:rPr>
                <w:rFonts w:ascii="Arial" w:hAnsi="Arial" w:cs="Arial"/>
                <w:sz w:val="22"/>
                <w:szCs w:val="22"/>
              </w:rPr>
            </w:pPr>
            <w:r>
              <w:rPr>
                <w:rFonts w:ascii="Arial" w:hAnsi="Arial" w:cs="Arial"/>
                <w:sz w:val="22"/>
                <w:szCs w:val="22"/>
              </w:rPr>
              <w:t>Built enclosure with negative pressure inside and at least 6 mil poly walls.</w:t>
            </w:r>
          </w:p>
          <w:p w:rsidR="00F93A2F" w:rsidRDefault="00F93A2F" w:rsidP="00F93A2F">
            <w:pPr>
              <w:numPr>
                <w:ilvl w:val="0"/>
                <w:numId w:val="16"/>
              </w:numPr>
              <w:spacing w:before="0" w:after="0"/>
              <w:jc w:val="left"/>
              <w:rPr>
                <w:rFonts w:ascii="Arial" w:hAnsi="Arial" w:cs="Arial"/>
                <w:sz w:val="22"/>
                <w:szCs w:val="22"/>
              </w:rPr>
            </w:pPr>
            <w:r w:rsidRPr="00EA6A8F">
              <w:rPr>
                <w:rFonts w:ascii="Arial" w:hAnsi="Arial" w:cs="Arial"/>
                <w:sz w:val="22"/>
                <w:szCs w:val="22"/>
              </w:rPr>
              <w:t>Vacuum cleaner fitted with a HEPA filter (tested prior to use).</w:t>
            </w:r>
          </w:p>
          <w:p w:rsidR="00F93A2F" w:rsidRPr="00EA6A8F" w:rsidRDefault="00F93A2F" w:rsidP="00F93A2F">
            <w:pPr>
              <w:numPr>
                <w:ilvl w:val="0"/>
                <w:numId w:val="16"/>
              </w:numPr>
              <w:spacing w:before="0" w:after="0"/>
              <w:ind w:left="714" w:hanging="357"/>
              <w:jc w:val="left"/>
              <w:rPr>
                <w:rFonts w:ascii="Arial" w:hAnsi="Arial" w:cs="Arial"/>
                <w:sz w:val="22"/>
                <w:szCs w:val="22"/>
              </w:rPr>
            </w:pPr>
            <w:r>
              <w:rPr>
                <w:rFonts w:ascii="Arial" w:hAnsi="Arial" w:cs="Arial"/>
                <w:sz w:val="22"/>
                <w:szCs w:val="22"/>
              </w:rPr>
              <w:t>Six mil poly glove bags.</w:t>
            </w:r>
          </w:p>
          <w:p w:rsidR="00F93A2F" w:rsidRPr="00EA6A8F" w:rsidRDefault="00F93A2F" w:rsidP="00F93A2F">
            <w:pPr>
              <w:numPr>
                <w:ilvl w:val="0"/>
                <w:numId w:val="16"/>
              </w:numPr>
              <w:spacing w:before="0" w:after="0"/>
              <w:ind w:left="714" w:hanging="357"/>
              <w:jc w:val="left"/>
              <w:rPr>
                <w:rFonts w:ascii="Arial" w:hAnsi="Arial" w:cs="Arial"/>
                <w:sz w:val="22"/>
                <w:szCs w:val="22"/>
              </w:rPr>
            </w:pPr>
            <w:r w:rsidRPr="00EA6A8F">
              <w:rPr>
                <w:rFonts w:ascii="Arial" w:hAnsi="Arial" w:cs="Arial"/>
                <w:sz w:val="22"/>
                <w:szCs w:val="22"/>
              </w:rPr>
              <w:t>Asbestos Bags (six mil thick labelled asbestos disposal bags)</w:t>
            </w:r>
          </w:p>
          <w:p w:rsidR="00F93A2F" w:rsidRDefault="00F93A2F" w:rsidP="00F93A2F">
            <w:pPr>
              <w:numPr>
                <w:ilvl w:val="0"/>
                <w:numId w:val="16"/>
              </w:numPr>
              <w:spacing w:before="0" w:after="0"/>
              <w:ind w:left="714" w:hanging="357"/>
              <w:jc w:val="left"/>
              <w:rPr>
                <w:rFonts w:ascii="Arial" w:hAnsi="Arial" w:cs="Arial"/>
                <w:sz w:val="22"/>
                <w:szCs w:val="22"/>
              </w:rPr>
            </w:pPr>
            <w:r>
              <w:rPr>
                <w:rFonts w:ascii="Arial" w:hAnsi="Arial" w:cs="Arial"/>
                <w:sz w:val="22"/>
                <w:szCs w:val="22"/>
              </w:rPr>
              <w:t>Hand tools for removing insulation from piping inside glove-bags.</w:t>
            </w:r>
          </w:p>
          <w:p w:rsidR="00F93A2F" w:rsidRPr="00EA6A8F" w:rsidRDefault="00F93A2F" w:rsidP="00F93A2F">
            <w:pPr>
              <w:numPr>
                <w:ilvl w:val="0"/>
                <w:numId w:val="16"/>
              </w:numPr>
              <w:spacing w:before="0" w:after="0"/>
              <w:ind w:left="714" w:hanging="357"/>
              <w:jc w:val="left"/>
              <w:rPr>
                <w:rFonts w:ascii="Arial" w:hAnsi="Arial" w:cs="Arial"/>
                <w:sz w:val="22"/>
                <w:szCs w:val="22"/>
              </w:rPr>
            </w:pPr>
            <w:r>
              <w:rPr>
                <w:rFonts w:ascii="Arial" w:hAnsi="Arial" w:cs="Arial"/>
                <w:sz w:val="22"/>
                <w:szCs w:val="22"/>
              </w:rPr>
              <w:t xml:space="preserve">Spray </w:t>
            </w:r>
            <w:proofErr w:type="spellStart"/>
            <w:r>
              <w:rPr>
                <w:rFonts w:ascii="Arial" w:hAnsi="Arial" w:cs="Arial"/>
                <w:sz w:val="22"/>
                <w:szCs w:val="22"/>
              </w:rPr>
              <w:t>encapsulant</w:t>
            </w:r>
            <w:proofErr w:type="spellEnd"/>
          </w:p>
          <w:p w:rsidR="00F93A2F" w:rsidRPr="00EA6A8F" w:rsidRDefault="00F93A2F" w:rsidP="00F93A2F">
            <w:pPr>
              <w:numPr>
                <w:ilvl w:val="0"/>
                <w:numId w:val="16"/>
              </w:numPr>
              <w:spacing w:before="0" w:after="0"/>
              <w:ind w:left="714" w:hanging="357"/>
              <w:jc w:val="left"/>
              <w:rPr>
                <w:rFonts w:ascii="Arial" w:hAnsi="Arial" w:cs="Arial"/>
                <w:sz w:val="22"/>
                <w:szCs w:val="22"/>
              </w:rPr>
            </w:pPr>
            <w:r w:rsidRPr="00EA6A8F">
              <w:rPr>
                <w:rFonts w:ascii="Arial" w:hAnsi="Arial" w:cs="Arial"/>
                <w:sz w:val="22"/>
                <w:szCs w:val="22"/>
              </w:rPr>
              <w:t xml:space="preserve">Hand pump garden sprayer to wet asbestos </w:t>
            </w:r>
            <w:r>
              <w:rPr>
                <w:rFonts w:ascii="Arial" w:hAnsi="Arial" w:cs="Arial"/>
                <w:sz w:val="22"/>
                <w:szCs w:val="22"/>
              </w:rPr>
              <w:t>residue during clean-up phase</w:t>
            </w:r>
          </w:p>
          <w:p w:rsidR="00F93A2F" w:rsidRPr="00EA6A8F" w:rsidRDefault="00F93A2F" w:rsidP="00F93A2F">
            <w:pPr>
              <w:numPr>
                <w:ilvl w:val="0"/>
                <w:numId w:val="16"/>
              </w:numPr>
              <w:spacing w:before="0" w:after="0"/>
              <w:ind w:left="714" w:hanging="357"/>
              <w:jc w:val="left"/>
              <w:rPr>
                <w:rFonts w:ascii="Arial" w:hAnsi="Arial" w:cs="Arial"/>
                <w:sz w:val="22"/>
                <w:szCs w:val="22"/>
              </w:rPr>
            </w:pPr>
            <w:r w:rsidRPr="00EA6A8F">
              <w:rPr>
                <w:rFonts w:ascii="Arial" w:hAnsi="Arial" w:cs="Arial"/>
                <w:sz w:val="22"/>
                <w:szCs w:val="22"/>
              </w:rPr>
              <w:t xml:space="preserve">Barriers and warning signs to identify the work area. </w:t>
            </w:r>
          </w:p>
          <w:p w:rsidR="00F93A2F" w:rsidRPr="00F93A2F" w:rsidRDefault="00F93A2F" w:rsidP="00F93A2F">
            <w:r>
              <w:rPr>
                <w:rFonts w:ascii="Arial" w:hAnsi="Arial" w:cs="Arial"/>
                <w:sz w:val="22"/>
                <w:szCs w:val="22"/>
              </w:rPr>
              <w:t>Fire extinguis</w:t>
            </w:r>
            <w:r w:rsidRPr="00EA6A8F">
              <w:rPr>
                <w:rFonts w:ascii="Arial" w:hAnsi="Arial" w:cs="Arial"/>
                <w:sz w:val="22"/>
                <w:szCs w:val="22"/>
              </w:rPr>
              <w:t>her</w:t>
            </w:r>
            <w:r>
              <w:rPr>
                <w:rFonts w:ascii="Arial" w:hAnsi="Arial" w:cs="Arial"/>
                <w:sz w:val="22"/>
                <w:szCs w:val="22"/>
              </w:rPr>
              <w:t>, eyewash station,</w:t>
            </w:r>
            <w:r w:rsidRPr="00EA6A8F">
              <w:rPr>
                <w:rFonts w:ascii="Arial" w:hAnsi="Arial" w:cs="Arial"/>
                <w:sz w:val="22"/>
                <w:szCs w:val="22"/>
              </w:rPr>
              <w:t xml:space="preserve"> and First Aid Kit.</w:t>
            </w:r>
          </w:p>
          <w:p w:rsidR="00607C82" w:rsidRPr="00C82297" w:rsidRDefault="00607C82" w:rsidP="00C82297"/>
        </w:tc>
      </w:tr>
      <w:tr w:rsidR="000964E7" w:rsidRPr="00C941E1" w:rsidTr="00AD7A82">
        <w:tc>
          <w:tcPr>
            <w:tcW w:w="9360" w:type="dxa"/>
          </w:tcPr>
          <w:p w:rsidR="000964E7" w:rsidRDefault="00AB4002" w:rsidP="000C18F6">
            <w:pPr>
              <w:pStyle w:val="Heading1"/>
              <w:jc w:val="left"/>
              <w:rPr>
                <w:rFonts w:ascii="Arial" w:hAnsi="Arial" w:cs="Arial"/>
              </w:rPr>
            </w:pPr>
            <w:r>
              <w:rPr>
                <w:rFonts w:ascii="Arial" w:hAnsi="Arial" w:cs="Arial"/>
              </w:rPr>
              <w:lastRenderedPageBreak/>
              <w:t xml:space="preserve">Required </w:t>
            </w:r>
            <w:r w:rsidR="009A1133">
              <w:rPr>
                <w:rFonts w:ascii="Arial" w:hAnsi="Arial" w:cs="Arial"/>
              </w:rPr>
              <w:t>Personal Protective Equipment</w:t>
            </w:r>
          </w:p>
          <w:p w:rsidR="00607C82" w:rsidRDefault="00607C82" w:rsidP="00607C82">
            <w:pPr>
              <w:spacing w:before="0" w:after="0"/>
              <w:jc w:val="left"/>
              <w:rPr>
                <w:rFonts w:ascii="Arial" w:hAnsi="Arial" w:cs="Arial"/>
                <w:sz w:val="22"/>
                <w:szCs w:val="22"/>
              </w:rPr>
            </w:pPr>
            <w:r>
              <w:rPr>
                <w:rFonts w:ascii="Arial" w:hAnsi="Arial" w:cs="Arial"/>
                <w:color w:val="FF0000"/>
                <w:sz w:val="22"/>
                <w:szCs w:val="22"/>
              </w:rPr>
              <w:t>T</w:t>
            </w:r>
            <w:r w:rsidR="001543C0">
              <w:rPr>
                <w:rFonts w:ascii="Arial" w:hAnsi="Arial" w:cs="Arial"/>
                <w:color w:val="FF0000"/>
                <w:sz w:val="22"/>
                <w:szCs w:val="22"/>
              </w:rPr>
              <w:t>he type</w:t>
            </w:r>
            <w:r>
              <w:rPr>
                <w:rFonts w:ascii="Arial" w:hAnsi="Arial" w:cs="Arial"/>
                <w:color w:val="FF0000"/>
                <w:sz w:val="22"/>
                <w:szCs w:val="22"/>
              </w:rPr>
              <w:t xml:space="preserve"> of </w:t>
            </w:r>
            <w:r w:rsidR="001543C0">
              <w:rPr>
                <w:rFonts w:ascii="Arial" w:hAnsi="Arial" w:cs="Arial"/>
                <w:color w:val="FF0000"/>
                <w:sz w:val="22"/>
                <w:szCs w:val="22"/>
              </w:rPr>
              <w:t xml:space="preserve">personal protective equipment used may be different for your </w:t>
            </w:r>
            <w:r>
              <w:rPr>
                <w:rFonts w:ascii="Arial" w:hAnsi="Arial" w:cs="Arial"/>
                <w:color w:val="FF0000"/>
                <w:sz w:val="22"/>
                <w:szCs w:val="22"/>
              </w:rPr>
              <w:t>project</w:t>
            </w:r>
          </w:p>
          <w:p w:rsidR="00F93A2F" w:rsidRDefault="00F93A2F" w:rsidP="00F93A2F">
            <w:pPr>
              <w:spacing w:after="0"/>
              <w:jc w:val="left"/>
              <w:rPr>
                <w:rFonts w:ascii="Arial" w:hAnsi="Arial" w:cs="Arial"/>
                <w:sz w:val="22"/>
                <w:szCs w:val="22"/>
              </w:rPr>
            </w:pPr>
            <w:r>
              <w:rPr>
                <w:rFonts w:ascii="Arial" w:hAnsi="Arial" w:cs="Arial"/>
                <w:sz w:val="22"/>
                <w:szCs w:val="22"/>
              </w:rPr>
              <w:t xml:space="preserve">The following personal protective equipment (PPE) shall be used: </w:t>
            </w:r>
          </w:p>
          <w:p w:rsidR="00F93A2F" w:rsidRDefault="00F93A2F" w:rsidP="00F93A2F">
            <w:pPr>
              <w:numPr>
                <w:ilvl w:val="0"/>
                <w:numId w:val="16"/>
              </w:numPr>
              <w:spacing w:before="0" w:after="0"/>
              <w:jc w:val="left"/>
              <w:rPr>
                <w:rFonts w:ascii="Arial" w:hAnsi="Arial" w:cs="Arial"/>
                <w:sz w:val="22"/>
                <w:szCs w:val="22"/>
              </w:rPr>
            </w:pPr>
            <w:r>
              <w:rPr>
                <w:rFonts w:ascii="Arial" w:hAnsi="Arial" w:cs="Arial"/>
                <w:sz w:val="22"/>
                <w:szCs w:val="22"/>
              </w:rPr>
              <w:t>F</w:t>
            </w:r>
            <w:r w:rsidRPr="002026A1">
              <w:rPr>
                <w:rFonts w:ascii="Arial" w:hAnsi="Arial" w:cs="Arial"/>
                <w:sz w:val="22"/>
                <w:szCs w:val="22"/>
              </w:rPr>
              <w:t>or the set-up and dismantlin</w:t>
            </w:r>
            <w:r>
              <w:rPr>
                <w:rFonts w:ascii="Arial" w:hAnsi="Arial" w:cs="Arial"/>
                <w:sz w:val="22"/>
                <w:szCs w:val="22"/>
              </w:rPr>
              <w:t xml:space="preserve">g phases of the removal project: </w:t>
            </w:r>
            <w:r w:rsidRPr="002026A1">
              <w:rPr>
                <w:rFonts w:ascii="Arial" w:hAnsi="Arial" w:cs="Arial"/>
                <w:sz w:val="22"/>
                <w:szCs w:val="22"/>
              </w:rPr>
              <w:t xml:space="preserve">Half mask air purifying respirators </w:t>
            </w:r>
            <w:r>
              <w:rPr>
                <w:rFonts w:ascii="Arial" w:hAnsi="Arial" w:cs="Arial"/>
                <w:sz w:val="22"/>
                <w:szCs w:val="22"/>
              </w:rPr>
              <w:t>(or better) equipped with</w:t>
            </w:r>
            <w:r w:rsidRPr="002026A1">
              <w:rPr>
                <w:rFonts w:ascii="Arial" w:hAnsi="Arial" w:cs="Arial"/>
                <w:sz w:val="22"/>
                <w:szCs w:val="22"/>
              </w:rPr>
              <w:t xml:space="preserve"> P100 (Oil proof), R100 (Resistant to oil) or N100 (Not resistant to oil) particulate filter</w:t>
            </w:r>
            <w:r>
              <w:rPr>
                <w:rFonts w:ascii="Arial" w:hAnsi="Arial" w:cs="Arial"/>
                <w:sz w:val="22"/>
                <w:szCs w:val="22"/>
              </w:rPr>
              <w:t>s</w:t>
            </w:r>
            <w:r w:rsidRPr="002026A1">
              <w:rPr>
                <w:rFonts w:ascii="Arial" w:hAnsi="Arial" w:cs="Arial"/>
                <w:sz w:val="22"/>
                <w:szCs w:val="22"/>
              </w:rPr>
              <w:t xml:space="preserve"> can be used </w:t>
            </w:r>
          </w:p>
          <w:p w:rsidR="00F93A2F" w:rsidRDefault="00F93A2F" w:rsidP="00F93A2F">
            <w:pPr>
              <w:numPr>
                <w:ilvl w:val="0"/>
                <w:numId w:val="16"/>
              </w:numPr>
              <w:spacing w:before="0" w:after="0"/>
              <w:jc w:val="left"/>
              <w:rPr>
                <w:rFonts w:ascii="Arial" w:hAnsi="Arial" w:cs="Arial"/>
                <w:sz w:val="22"/>
                <w:szCs w:val="22"/>
              </w:rPr>
            </w:pPr>
            <w:r>
              <w:rPr>
                <w:rFonts w:ascii="Arial" w:hAnsi="Arial" w:cs="Arial"/>
                <w:sz w:val="22"/>
                <w:szCs w:val="22"/>
              </w:rPr>
              <w:t xml:space="preserve">When handling all ACM during abatement: Full Face </w:t>
            </w:r>
            <w:r w:rsidRPr="002026A1">
              <w:rPr>
                <w:rFonts w:ascii="Arial" w:hAnsi="Arial" w:cs="Arial"/>
                <w:sz w:val="22"/>
                <w:szCs w:val="22"/>
              </w:rPr>
              <w:t>Powered Air Purifying Respirator (</w:t>
            </w:r>
            <w:r>
              <w:rPr>
                <w:rFonts w:ascii="Arial" w:hAnsi="Arial" w:cs="Arial"/>
                <w:sz w:val="22"/>
                <w:szCs w:val="22"/>
              </w:rPr>
              <w:t>PAPR) or better, equipped with</w:t>
            </w:r>
            <w:r w:rsidRPr="002026A1">
              <w:rPr>
                <w:rFonts w:ascii="Arial" w:hAnsi="Arial" w:cs="Arial"/>
                <w:sz w:val="22"/>
                <w:szCs w:val="22"/>
              </w:rPr>
              <w:t xml:space="preserve"> P100 (Oil proof), R100 (Resistant to oil) or N100 (Not resistant to oil) particulate filter</w:t>
            </w:r>
            <w:r>
              <w:rPr>
                <w:rFonts w:ascii="Arial" w:hAnsi="Arial" w:cs="Arial"/>
                <w:sz w:val="22"/>
                <w:szCs w:val="22"/>
              </w:rPr>
              <w:t>s</w:t>
            </w:r>
            <w:r w:rsidRPr="002026A1">
              <w:rPr>
                <w:rFonts w:ascii="Arial" w:hAnsi="Arial" w:cs="Arial"/>
                <w:sz w:val="22"/>
                <w:szCs w:val="22"/>
              </w:rPr>
              <w:t>.</w:t>
            </w:r>
          </w:p>
          <w:p w:rsidR="00F93A2F" w:rsidRDefault="00F93A2F" w:rsidP="00F93A2F">
            <w:pPr>
              <w:numPr>
                <w:ilvl w:val="0"/>
                <w:numId w:val="16"/>
              </w:numPr>
              <w:spacing w:before="0" w:after="0"/>
              <w:jc w:val="left"/>
              <w:rPr>
                <w:rFonts w:ascii="Arial" w:hAnsi="Arial" w:cs="Arial"/>
                <w:sz w:val="22"/>
                <w:szCs w:val="22"/>
              </w:rPr>
            </w:pPr>
            <w:r>
              <w:rPr>
                <w:rFonts w:ascii="Arial" w:hAnsi="Arial" w:cs="Arial"/>
                <w:sz w:val="22"/>
                <w:szCs w:val="22"/>
              </w:rPr>
              <w:t>D</w:t>
            </w:r>
            <w:r w:rsidRPr="009A51C1">
              <w:rPr>
                <w:rFonts w:ascii="Arial" w:hAnsi="Arial" w:cs="Arial"/>
                <w:sz w:val="22"/>
                <w:szCs w:val="22"/>
              </w:rPr>
              <w:t xml:space="preserve">isposable </w:t>
            </w:r>
            <w:r>
              <w:rPr>
                <w:rFonts w:ascii="Arial" w:hAnsi="Arial" w:cs="Arial"/>
                <w:sz w:val="22"/>
                <w:szCs w:val="22"/>
              </w:rPr>
              <w:t xml:space="preserve">Tyvek </w:t>
            </w:r>
            <w:r w:rsidRPr="009A51C1">
              <w:rPr>
                <w:rFonts w:ascii="Arial" w:hAnsi="Arial" w:cs="Arial"/>
                <w:sz w:val="22"/>
                <w:szCs w:val="22"/>
              </w:rPr>
              <w:t xml:space="preserve">coveralls to prevent contamination of the worker’s </w:t>
            </w:r>
            <w:r>
              <w:rPr>
                <w:rFonts w:ascii="Arial" w:hAnsi="Arial" w:cs="Arial"/>
                <w:sz w:val="22"/>
                <w:szCs w:val="22"/>
              </w:rPr>
              <w:t>under</w:t>
            </w:r>
            <w:r w:rsidRPr="009A51C1">
              <w:rPr>
                <w:rFonts w:ascii="Arial" w:hAnsi="Arial" w:cs="Arial"/>
                <w:sz w:val="22"/>
                <w:szCs w:val="22"/>
              </w:rPr>
              <w:t>clothing</w:t>
            </w:r>
            <w:r>
              <w:rPr>
                <w:rFonts w:ascii="Arial" w:hAnsi="Arial" w:cs="Arial"/>
                <w:sz w:val="22"/>
                <w:szCs w:val="22"/>
              </w:rPr>
              <w:t>.</w:t>
            </w:r>
          </w:p>
          <w:p w:rsidR="00F93A2F" w:rsidRPr="00F93A2F" w:rsidRDefault="00F93A2F" w:rsidP="00F93A2F">
            <w:r w:rsidRPr="00AB7CB5">
              <w:rPr>
                <w:rFonts w:ascii="Arial" w:hAnsi="Arial" w:cs="Arial"/>
                <w:sz w:val="22"/>
                <w:szCs w:val="22"/>
              </w:rPr>
              <w:t>Personal protective equipment appropriate to the other hazards present at the work site (at a minimum: hard hat, eyewear, and steel-toed rubber boots)</w:t>
            </w:r>
          </w:p>
          <w:p w:rsidR="00020AE2" w:rsidRPr="00C941E1" w:rsidRDefault="00020AE2" w:rsidP="009A1133">
            <w:pPr>
              <w:spacing w:before="0" w:after="0"/>
              <w:jc w:val="left"/>
              <w:rPr>
                <w:rFonts w:ascii="Arial" w:hAnsi="Arial" w:cs="Arial"/>
                <w:sz w:val="22"/>
                <w:szCs w:val="22"/>
              </w:rPr>
            </w:pPr>
          </w:p>
        </w:tc>
      </w:tr>
      <w:tr w:rsidR="000964E7" w:rsidRPr="00C941E1" w:rsidTr="00487CE6">
        <w:trPr>
          <w:trHeight w:val="599"/>
        </w:trPr>
        <w:tc>
          <w:tcPr>
            <w:tcW w:w="9360" w:type="dxa"/>
          </w:tcPr>
          <w:p w:rsidR="000964E7" w:rsidRDefault="009A1133" w:rsidP="000C18F6">
            <w:pPr>
              <w:pStyle w:val="Heading1"/>
              <w:jc w:val="left"/>
              <w:rPr>
                <w:rFonts w:ascii="Arial" w:hAnsi="Arial" w:cs="Arial"/>
              </w:rPr>
            </w:pPr>
            <w:r>
              <w:rPr>
                <w:rFonts w:ascii="Arial" w:hAnsi="Arial" w:cs="Arial"/>
              </w:rPr>
              <w:t>Pre-job Planning</w:t>
            </w:r>
          </w:p>
          <w:p w:rsidR="00F93A2F" w:rsidRPr="009A51C1" w:rsidRDefault="00F93A2F" w:rsidP="00F93A2F">
            <w:pPr>
              <w:numPr>
                <w:ilvl w:val="0"/>
                <w:numId w:val="16"/>
              </w:numPr>
              <w:spacing w:after="0"/>
              <w:jc w:val="left"/>
              <w:rPr>
                <w:rFonts w:ascii="Arial" w:hAnsi="Arial" w:cs="Arial"/>
                <w:snapToGrid/>
                <w:color w:val="000000"/>
                <w:sz w:val="22"/>
                <w:szCs w:val="22"/>
                <w:lang w:eastAsia="en-CA"/>
              </w:rPr>
            </w:pPr>
            <w:r w:rsidRPr="009A51C1">
              <w:rPr>
                <w:rFonts w:ascii="Arial" w:hAnsi="Arial" w:cs="Arial"/>
                <w:snapToGrid/>
                <w:color w:val="000000"/>
                <w:sz w:val="22"/>
                <w:szCs w:val="22"/>
                <w:lang w:eastAsia="en-CA"/>
              </w:rPr>
              <w:t xml:space="preserve">Establish the work procedures to be followed and assemble the equipment required to perform the job. </w:t>
            </w:r>
          </w:p>
          <w:p w:rsidR="00F93A2F" w:rsidRPr="00EA6A8F" w:rsidRDefault="00F93A2F" w:rsidP="00F93A2F">
            <w:pPr>
              <w:numPr>
                <w:ilvl w:val="0"/>
                <w:numId w:val="16"/>
              </w:numPr>
              <w:spacing w:before="0" w:after="0"/>
              <w:ind w:left="714" w:hanging="357"/>
              <w:jc w:val="left"/>
              <w:rPr>
                <w:rFonts w:ascii="Arial" w:hAnsi="Arial" w:cs="Arial"/>
                <w:snapToGrid/>
                <w:sz w:val="22"/>
                <w:szCs w:val="22"/>
                <w:lang w:eastAsia="en-CA"/>
              </w:rPr>
            </w:pPr>
            <w:r w:rsidRPr="009A51C1">
              <w:rPr>
                <w:rFonts w:ascii="Arial" w:hAnsi="Arial" w:cs="Arial"/>
                <w:snapToGrid/>
                <w:color w:val="000000"/>
                <w:sz w:val="22"/>
                <w:szCs w:val="22"/>
                <w:lang w:eastAsia="en-CA"/>
              </w:rPr>
              <w:t xml:space="preserve">Submit a completed Asbestos Project Notification Form to WSCC Prevention </w:t>
            </w:r>
            <w:r w:rsidRPr="00EA6A8F">
              <w:rPr>
                <w:rFonts w:ascii="Arial" w:hAnsi="Arial" w:cs="Arial"/>
                <w:snapToGrid/>
                <w:sz w:val="22"/>
                <w:szCs w:val="22"/>
                <w:lang w:eastAsia="en-CA"/>
              </w:rPr>
              <w:t>Services 5 working days before workers may be exposed to airborne fibres.</w:t>
            </w:r>
          </w:p>
          <w:p w:rsidR="00F93A2F" w:rsidRDefault="00F93A2F" w:rsidP="00F93A2F">
            <w:pPr>
              <w:numPr>
                <w:ilvl w:val="0"/>
                <w:numId w:val="16"/>
              </w:numPr>
              <w:spacing w:before="0" w:after="0"/>
              <w:ind w:left="714" w:hanging="357"/>
              <w:jc w:val="left"/>
              <w:rPr>
                <w:rFonts w:ascii="Arial" w:hAnsi="Arial" w:cs="Arial"/>
                <w:snapToGrid/>
                <w:sz w:val="22"/>
                <w:szCs w:val="22"/>
                <w:lang w:eastAsia="en-CA"/>
              </w:rPr>
            </w:pPr>
            <w:r>
              <w:rPr>
                <w:rFonts w:ascii="Arial" w:hAnsi="Arial" w:cs="Arial"/>
                <w:snapToGrid/>
                <w:sz w:val="22"/>
                <w:szCs w:val="22"/>
                <w:lang w:eastAsia="en-CA"/>
              </w:rPr>
              <w:t>The following documentation shall be available:</w:t>
            </w:r>
          </w:p>
          <w:p w:rsidR="00F93A2F" w:rsidRDefault="00F93A2F" w:rsidP="00F93A2F">
            <w:pPr>
              <w:numPr>
                <w:ilvl w:val="1"/>
                <w:numId w:val="16"/>
              </w:numPr>
              <w:spacing w:before="0" w:after="0"/>
              <w:jc w:val="left"/>
              <w:rPr>
                <w:rFonts w:ascii="Arial" w:hAnsi="Arial" w:cs="Arial"/>
                <w:snapToGrid/>
                <w:sz w:val="22"/>
                <w:szCs w:val="22"/>
                <w:lang w:eastAsia="en-CA"/>
              </w:rPr>
            </w:pPr>
            <w:r>
              <w:rPr>
                <w:rFonts w:ascii="Arial" w:hAnsi="Arial" w:cs="Arial"/>
                <w:snapToGrid/>
                <w:sz w:val="22"/>
                <w:szCs w:val="22"/>
                <w:lang w:eastAsia="en-CA"/>
              </w:rPr>
              <w:t>Required permits and NTPC orientation requirements</w:t>
            </w:r>
          </w:p>
          <w:p w:rsidR="00F93A2F" w:rsidRDefault="00F93A2F" w:rsidP="00F93A2F">
            <w:pPr>
              <w:numPr>
                <w:ilvl w:val="1"/>
                <w:numId w:val="16"/>
              </w:numPr>
              <w:spacing w:before="0" w:after="0"/>
              <w:jc w:val="left"/>
              <w:rPr>
                <w:rFonts w:ascii="Arial" w:hAnsi="Arial" w:cs="Arial"/>
                <w:snapToGrid/>
                <w:sz w:val="22"/>
                <w:szCs w:val="22"/>
                <w:lang w:eastAsia="en-CA"/>
              </w:rPr>
            </w:pPr>
            <w:r>
              <w:rPr>
                <w:rFonts w:ascii="Arial" w:hAnsi="Arial" w:cs="Arial"/>
                <w:snapToGrid/>
                <w:sz w:val="22"/>
                <w:szCs w:val="22"/>
                <w:lang w:eastAsia="en-CA"/>
              </w:rPr>
              <w:t>Proof of worker training</w:t>
            </w:r>
          </w:p>
          <w:p w:rsidR="00F93A2F" w:rsidRDefault="00F93A2F" w:rsidP="00F93A2F">
            <w:pPr>
              <w:numPr>
                <w:ilvl w:val="1"/>
                <w:numId w:val="16"/>
              </w:numPr>
              <w:spacing w:before="0" w:after="0"/>
              <w:jc w:val="left"/>
              <w:rPr>
                <w:rFonts w:ascii="Arial" w:hAnsi="Arial" w:cs="Arial"/>
                <w:snapToGrid/>
                <w:sz w:val="22"/>
                <w:szCs w:val="22"/>
                <w:lang w:eastAsia="en-CA"/>
              </w:rPr>
            </w:pPr>
            <w:r>
              <w:rPr>
                <w:rFonts w:ascii="Arial" w:hAnsi="Arial" w:cs="Arial"/>
                <w:snapToGrid/>
                <w:sz w:val="22"/>
                <w:szCs w:val="22"/>
                <w:lang w:eastAsia="en-CA"/>
              </w:rPr>
              <w:t>Names of supervisory personnel</w:t>
            </w:r>
          </w:p>
          <w:p w:rsidR="00F93A2F" w:rsidRDefault="00F93A2F" w:rsidP="00F93A2F">
            <w:pPr>
              <w:numPr>
                <w:ilvl w:val="1"/>
                <w:numId w:val="16"/>
              </w:numPr>
              <w:spacing w:before="0" w:after="0"/>
              <w:jc w:val="left"/>
              <w:rPr>
                <w:rFonts w:ascii="Arial" w:hAnsi="Arial" w:cs="Arial"/>
                <w:snapToGrid/>
                <w:sz w:val="22"/>
                <w:szCs w:val="22"/>
                <w:lang w:eastAsia="en-CA"/>
              </w:rPr>
            </w:pPr>
            <w:r>
              <w:rPr>
                <w:rFonts w:ascii="Arial" w:hAnsi="Arial" w:cs="Arial"/>
                <w:snapToGrid/>
                <w:sz w:val="22"/>
                <w:szCs w:val="22"/>
                <w:lang w:eastAsia="en-CA"/>
              </w:rPr>
              <w:t>Shop drawings of work area layout and decontamination facility</w:t>
            </w:r>
          </w:p>
          <w:p w:rsidR="00F93A2F" w:rsidRDefault="00F93A2F" w:rsidP="00F93A2F">
            <w:pPr>
              <w:numPr>
                <w:ilvl w:val="1"/>
                <w:numId w:val="16"/>
              </w:numPr>
              <w:spacing w:before="0" w:after="0"/>
              <w:jc w:val="left"/>
              <w:rPr>
                <w:rFonts w:ascii="Arial" w:hAnsi="Arial" w:cs="Arial"/>
                <w:snapToGrid/>
                <w:sz w:val="22"/>
                <w:szCs w:val="22"/>
                <w:lang w:eastAsia="en-CA"/>
              </w:rPr>
            </w:pPr>
            <w:r>
              <w:rPr>
                <w:rFonts w:ascii="Arial" w:hAnsi="Arial" w:cs="Arial"/>
                <w:snapToGrid/>
                <w:sz w:val="22"/>
                <w:szCs w:val="22"/>
                <w:lang w:eastAsia="en-CA"/>
              </w:rPr>
              <w:t>Construction schedule</w:t>
            </w:r>
          </w:p>
          <w:p w:rsidR="00F93A2F" w:rsidRDefault="00F93A2F" w:rsidP="00F93A2F">
            <w:pPr>
              <w:numPr>
                <w:ilvl w:val="1"/>
                <w:numId w:val="16"/>
              </w:numPr>
              <w:spacing w:before="0" w:after="0"/>
              <w:jc w:val="left"/>
              <w:rPr>
                <w:rFonts w:ascii="Arial" w:hAnsi="Arial" w:cs="Arial"/>
                <w:snapToGrid/>
                <w:sz w:val="22"/>
                <w:szCs w:val="22"/>
                <w:lang w:eastAsia="en-CA"/>
              </w:rPr>
            </w:pPr>
            <w:r>
              <w:rPr>
                <w:rFonts w:ascii="Arial" w:hAnsi="Arial" w:cs="Arial"/>
                <w:snapToGrid/>
                <w:sz w:val="22"/>
                <w:szCs w:val="22"/>
                <w:lang w:eastAsia="en-CA"/>
              </w:rPr>
              <w:t>Certification of HEPA-filtered equipment</w:t>
            </w:r>
          </w:p>
          <w:p w:rsidR="00F93A2F" w:rsidRPr="00EA6A8F" w:rsidRDefault="00F93A2F" w:rsidP="00F93A2F">
            <w:pPr>
              <w:numPr>
                <w:ilvl w:val="1"/>
                <w:numId w:val="16"/>
              </w:numPr>
              <w:spacing w:before="0" w:after="0"/>
              <w:jc w:val="left"/>
              <w:rPr>
                <w:rFonts w:ascii="Arial" w:hAnsi="Arial" w:cs="Arial"/>
                <w:snapToGrid/>
                <w:sz w:val="22"/>
                <w:szCs w:val="22"/>
                <w:lang w:eastAsia="en-CA"/>
              </w:rPr>
            </w:pPr>
            <w:r>
              <w:rPr>
                <w:rFonts w:ascii="Arial" w:hAnsi="Arial" w:cs="Arial"/>
                <w:snapToGrid/>
                <w:sz w:val="22"/>
                <w:szCs w:val="22"/>
                <w:lang w:eastAsia="en-CA"/>
              </w:rPr>
              <w:t>Code of practice for respiratory protection</w:t>
            </w:r>
          </w:p>
          <w:p w:rsidR="00F93A2F" w:rsidRPr="00EA6A8F" w:rsidRDefault="00F93A2F" w:rsidP="00F93A2F">
            <w:pPr>
              <w:numPr>
                <w:ilvl w:val="0"/>
                <w:numId w:val="16"/>
              </w:numPr>
              <w:spacing w:before="0" w:after="0"/>
              <w:ind w:left="714" w:hanging="357"/>
              <w:jc w:val="left"/>
              <w:rPr>
                <w:rFonts w:ascii="Arial" w:hAnsi="Arial" w:cs="Arial"/>
                <w:snapToGrid/>
                <w:sz w:val="22"/>
                <w:szCs w:val="22"/>
                <w:lang w:eastAsia="en-CA"/>
              </w:rPr>
            </w:pPr>
            <w:r w:rsidRPr="00EA6A8F">
              <w:rPr>
                <w:rFonts w:ascii="Arial" w:hAnsi="Arial" w:cs="Arial"/>
                <w:snapToGrid/>
                <w:sz w:val="22"/>
                <w:szCs w:val="22"/>
                <w:lang w:eastAsia="en-CA"/>
              </w:rPr>
              <w:t>Ensure all equipment fitted with HEPA filters has been tested before the job commences.</w:t>
            </w:r>
          </w:p>
          <w:p w:rsidR="00F93A2F" w:rsidRDefault="00F93A2F" w:rsidP="00F93A2F">
            <w:pPr>
              <w:numPr>
                <w:ilvl w:val="0"/>
                <w:numId w:val="16"/>
              </w:numPr>
              <w:spacing w:before="0" w:after="0"/>
              <w:ind w:left="714" w:hanging="357"/>
              <w:jc w:val="left"/>
              <w:rPr>
                <w:rFonts w:ascii="Arial" w:hAnsi="Arial" w:cs="Arial"/>
                <w:snapToGrid/>
                <w:sz w:val="22"/>
                <w:szCs w:val="22"/>
                <w:lang w:eastAsia="en-CA"/>
              </w:rPr>
            </w:pPr>
            <w:r w:rsidRPr="00EA6A8F">
              <w:rPr>
                <w:rFonts w:ascii="Arial" w:hAnsi="Arial" w:cs="Arial"/>
                <w:snapToGrid/>
                <w:sz w:val="22"/>
                <w:szCs w:val="22"/>
                <w:lang w:eastAsia="en-CA"/>
              </w:rPr>
              <w:t xml:space="preserve">Ensure workers are adequately trained in the hazards and proper methods of working with asbestos. </w:t>
            </w:r>
          </w:p>
          <w:p w:rsidR="00F93A2F" w:rsidRPr="00EA6A8F" w:rsidRDefault="00F93A2F" w:rsidP="00F93A2F">
            <w:pPr>
              <w:numPr>
                <w:ilvl w:val="0"/>
                <w:numId w:val="16"/>
              </w:numPr>
              <w:spacing w:before="0" w:after="0"/>
              <w:ind w:left="714" w:hanging="357"/>
              <w:jc w:val="left"/>
              <w:rPr>
                <w:rFonts w:ascii="Arial" w:hAnsi="Arial" w:cs="Arial"/>
                <w:snapToGrid/>
                <w:sz w:val="22"/>
                <w:szCs w:val="22"/>
                <w:lang w:eastAsia="en-CA"/>
              </w:rPr>
            </w:pPr>
            <w:r w:rsidRPr="00EA6A8F">
              <w:rPr>
                <w:rFonts w:ascii="Arial" w:hAnsi="Arial" w:cs="Arial"/>
                <w:snapToGrid/>
                <w:sz w:val="22"/>
                <w:szCs w:val="22"/>
                <w:lang w:eastAsia="en-CA"/>
              </w:rPr>
              <w:t>Ensure that building occupants, tradespeople, etc. are notified, in advance, of the location, duration and type of work to be performed.</w:t>
            </w:r>
          </w:p>
          <w:p w:rsidR="00F93A2F" w:rsidRDefault="00F93A2F" w:rsidP="00F93A2F">
            <w:pPr>
              <w:numPr>
                <w:ilvl w:val="0"/>
                <w:numId w:val="16"/>
              </w:numPr>
              <w:spacing w:before="0" w:after="0"/>
              <w:ind w:left="714" w:hanging="357"/>
              <w:jc w:val="left"/>
              <w:rPr>
                <w:rFonts w:ascii="Arial" w:hAnsi="Arial" w:cs="Arial"/>
                <w:snapToGrid/>
                <w:sz w:val="22"/>
                <w:szCs w:val="22"/>
                <w:lang w:eastAsia="en-CA"/>
              </w:rPr>
            </w:pPr>
            <w:r w:rsidRPr="009A51C1">
              <w:rPr>
                <w:rFonts w:ascii="Arial" w:hAnsi="Arial" w:cs="Arial"/>
                <w:snapToGrid/>
                <w:color w:val="000000"/>
                <w:sz w:val="22"/>
                <w:szCs w:val="22"/>
                <w:lang w:eastAsia="en-CA"/>
              </w:rPr>
              <w:t xml:space="preserve">Procedures to deal with emergencies such as fire or injury </w:t>
            </w:r>
            <w:r>
              <w:rPr>
                <w:rFonts w:ascii="Arial" w:hAnsi="Arial" w:cs="Arial"/>
                <w:snapToGrid/>
                <w:color w:val="000000"/>
                <w:sz w:val="22"/>
                <w:szCs w:val="22"/>
                <w:lang w:eastAsia="en-CA"/>
              </w:rPr>
              <w:t>are</w:t>
            </w:r>
            <w:r w:rsidRPr="009A51C1">
              <w:rPr>
                <w:rFonts w:ascii="Arial" w:hAnsi="Arial" w:cs="Arial"/>
                <w:snapToGrid/>
                <w:color w:val="000000"/>
                <w:sz w:val="22"/>
                <w:szCs w:val="22"/>
                <w:lang w:eastAsia="en-CA"/>
              </w:rPr>
              <w:t xml:space="preserve"> developed and in place prior to work starting</w:t>
            </w:r>
            <w:r>
              <w:rPr>
                <w:rFonts w:ascii="Arial" w:hAnsi="Arial" w:cs="Arial"/>
                <w:snapToGrid/>
                <w:color w:val="000000"/>
                <w:sz w:val="22"/>
                <w:szCs w:val="22"/>
                <w:lang w:eastAsia="en-CA"/>
              </w:rPr>
              <w:t xml:space="preserve"> (Contractor shall note these procedures on </w:t>
            </w:r>
            <w:r>
              <w:rPr>
                <w:rFonts w:ascii="Arial" w:hAnsi="Arial" w:cs="Arial"/>
                <w:i/>
                <w:snapToGrid/>
                <w:color w:val="000000"/>
                <w:sz w:val="22"/>
                <w:szCs w:val="22"/>
                <w:lang w:eastAsia="en-CA"/>
              </w:rPr>
              <w:t xml:space="preserve">Form 2.3 - </w:t>
            </w:r>
            <w:r w:rsidRPr="00EA6A8F">
              <w:rPr>
                <w:rFonts w:ascii="Arial" w:hAnsi="Arial" w:cs="Arial"/>
                <w:i/>
                <w:snapToGrid/>
                <w:sz w:val="22"/>
                <w:szCs w:val="22"/>
                <w:lang w:eastAsia="en-CA"/>
              </w:rPr>
              <w:t>Tailboard Form)</w:t>
            </w:r>
            <w:r w:rsidRPr="00EA6A8F">
              <w:rPr>
                <w:rFonts w:ascii="Arial" w:hAnsi="Arial" w:cs="Arial"/>
                <w:snapToGrid/>
                <w:sz w:val="22"/>
                <w:szCs w:val="22"/>
                <w:lang w:eastAsia="en-CA"/>
              </w:rPr>
              <w:t xml:space="preserve">. </w:t>
            </w:r>
          </w:p>
          <w:p w:rsidR="00F93A2F" w:rsidRDefault="00F93A2F" w:rsidP="00F93A2F">
            <w:pPr>
              <w:numPr>
                <w:ilvl w:val="0"/>
                <w:numId w:val="16"/>
              </w:numPr>
              <w:spacing w:before="0" w:after="0"/>
              <w:ind w:left="714" w:hanging="357"/>
              <w:jc w:val="left"/>
              <w:rPr>
                <w:rFonts w:ascii="Arial" w:hAnsi="Arial" w:cs="Arial"/>
                <w:snapToGrid/>
                <w:sz w:val="22"/>
                <w:szCs w:val="22"/>
                <w:lang w:eastAsia="en-CA"/>
              </w:rPr>
            </w:pPr>
            <w:r>
              <w:rPr>
                <w:rFonts w:ascii="Arial" w:hAnsi="Arial" w:cs="Arial"/>
                <w:snapToGrid/>
                <w:sz w:val="22"/>
                <w:szCs w:val="22"/>
                <w:lang w:eastAsia="en-CA"/>
              </w:rPr>
              <w:t>Ensure any lockout or necessary de-energization has taken place and the appropriate permits have been documented.</w:t>
            </w:r>
          </w:p>
          <w:p w:rsidR="00F93A2F" w:rsidRPr="00E56AB8" w:rsidRDefault="00F93A2F" w:rsidP="00F93A2F">
            <w:pPr>
              <w:numPr>
                <w:ilvl w:val="0"/>
                <w:numId w:val="16"/>
              </w:numPr>
              <w:spacing w:before="0"/>
              <w:jc w:val="left"/>
              <w:rPr>
                <w:rFonts w:ascii="Arial" w:hAnsi="Arial" w:cs="Arial"/>
                <w:snapToGrid/>
                <w:sz w:val="22"/>
                <w:szCs w:val="22"/>
                <w:lang w:eastAsia="en-CA"/>
              </w:rPr>
            </w:pPr>
            <w:r w:rsidRPr="00AB7CB5">
              <w:rPr>
                <w:rFonts w:ascii="Arial" w:hAnsi="Arial" w:cs="Arial"/>
                <w:snapToGrid/>
                <w:sz w:val="22"/>
                <w:szCs w:val="22"/>
                <w:lang w:eastAsia="en-CA"/>
              </w:rPr>
              <w:t xml:space="preserve">The project manager or other competent person shall perform a final inspection for possible debris and ensure the area is properly secured. </w:t>
            </w:r>
            <w:r w:rsidRPr="00AB7CB5">
              <w:rPr>
                <w:rFonts w:ascii="Arial" w:hAnsi="Arial" w:cs="Arial"/>
                <w:sz w:val="22"/>
                <w:szCs w:val="22"/>
              </w:rPr>
              <w:t xml:space="preserve">If debris is identified, use HEPA vacuum to clean up area (see section 11 – </w:t>
            </w:r>
            <w:r w:rsidRPr="00AB7CB5">
              <w:rPr>
                <w:rFonts w:ascii="Arial" w:hAnsi="Arial" w:cs="Arial"/>
                <w:i/>
                <w:sz w:val="22"/>
                <w:szCs w:val="22"/>
              </w:rPr>
              <w:t>during the project).</w:t>
            </w:r>
          </w:p>
          <w:p w:rsidR="009820B7" w:rsidRDefault="009820B7" w:rsidP="00917750">
            <w:pPr>
              <w:spacing w:before="0" w:after="0"/>
              <w:jc w:val="left"/>
              <w:rPr>
                <w:rFonts w:ascii="Arial" w:hAnsi="Arial" w:cs="Arial"/>
                <w:sz w:val="22"/>
                <w:szCs w:val="22"/>
              </w:rPr>
            </w:pPr>
          </w:p>
          <w:p w:rsidR="001543C0" w:rsidRPr="00C941E1" w:rsidRDefault="001543C0" w:rsidP="00917750">
            <w:pPr>
              <w:spacing w:before="0" w:after="0"/>
              <w:jc w:val="left"/>
              <w:rPr>
                <w:rFonts w:ascii="Arial" w:hAnsi="Arial" w:cs="Arial"/>
                <w:sz w:val="22"/>
                <w:szCs w:val="22"/>
              </w:rPr>
            </w:pPr>
          </w:p>
        </w:tc>
      </w:tr>
      <w:tr w:rsidR="00CA52B5" w:rsidRPr="00C941E1" w:rsidTr="00AD7A82">
        <w:tc>
          <w:tcPr>
            <w:tcW w:w="9360" w:type="dxa"/>
          </w:tcPr>
          <w:p w:rsidR="00CA52B5" w:rsidRPr="00C941E1" w:rsidRDefault="009A1133" w:rsidP="000C18F6">
            <w:pPr>
              <w:pStyle w:val="Heading1"/>
              <w:jc w:val="left"/>
              <w:rPr>
                <w:rFonts w:ascii="Arial" w:hAnsi="Arial" w:cs="Arial"/>
              </w:rPr>
            </w:pPr>
            <w:r>
              <w:rPr>
                <w:rFonts w:ascii="Arial" w:hAnsi="Arial" w:cs="Arial"/>
              </w:rPr>
              <w:lastRenderedPageBreak/>
              <w:t>Site Preparation</w:t>
            </w:r>
          </w:p>
          <w:p w:rsidR="00F93A2F" w:rsidRPr="00EA6A8F" w:rsidRDefault="00F93A2F" w:rsidP="00F93A2F">
            <w:pPr>
              <w:numPr>
                <w:ilvl w:val="0"/>
                <w:numId w:val="16"/>
              </w:numPr>
              <w:spacing w:after="0"/>
              <w:jc w:val="left"/>
              <w:rPr>
                <w:rFonts w:ascii="Arial" w:hAnsi="Arial" w:cs="Arial"/>
                <w:snapToGrid/>
                <w:sz w:val="22"/>
                <w:szCs w:val="22"/>
                <w:lang w:eastAsia="en-CA"/>
              </w:rPr>
            </w:pPr>
            <w:r w:rsidRPr="009A51C1">
              <w:rPr>
                <w:rFonts w:ascii="Arial" w:hAnsi="Arial" w:cs="Arial"/>
                <w:snapToGrid/>
                <w:color w:val="000000"/>
                <w:sz w:val="22"/>
                <w:szCs w:val="22"/>
                <w:lang w:eastAsia="en-CA"/>
              </w:rPr>
              <w:t xml:space="preserve">Barriers and warning signs should be positioned in areas where access needs to be </w:t>
            </w:r>
            <w:r w:rsidRPr="00EA6A8F">
              <w:rPr>
                <w:rFonts w:ascii="Arial" w:hAnsi="Arial" w:cs="Arial"/>
                <w:snapToGrid/>
                <w:sz w:val="22"/>
                <w:szCs w:val="22"/>
                <w:lang w:eastAsia="en-CA"/>
              </w:rPr>
              <w:t xml:space="preserve">restricted until the work is completed. </w:t>
            </w:r>
          </w:p>
          <w:p w:rsidR="00917750" w:rsidRDefault="00F93A2F" w:rsidP="00F93A2F">
            <w:pPr>
              <w:numPr>
                <w:ilvl w:val="0"/>
                <w:numId w:val="16"/>
              </w:numPr>
              <w:spacing w:before="0" w:after="0"/>
              <w:ind w:left="714" w:hanging="357"/>
              <w:jc w:val="left"/>
              <w:rPr>
                <w:rFonts w:ascii="Arial" w:hAnsi="Arial" w:cs="Arial"/>
                <w:snapToGrid/>
                <w:sz w:val="22"/>
                <w:szCs w:val="22"/>
                <w:lang w:eastAsia="en-CA"/>
              </w:rPr>
            </w:pPr>
            <w:r w:rsidRPr="00EA6A8F">
              <w:rPr>
                <w:rFonts w:ascii="Arial" w:hAnsi="Arial" w:cs="Arial"/>
                <w:snapToGrid/>
                <w:sz w:val="22"/>
                <w:szCs w:val="22"/>
                <w:lang w:eastAsia="en-CA"/>
              </w:rPr>
              <w:t>Clearly mark the boundary of the work area by placing barricades, fencing or similar structures around it.</w:t>
            </w:r>
          </w:p>
          <w:p w:rsidR="00F93A2F" w:rsidRPr="00F93A2F" w:rsidRDefault="00F93A2F" w:rsidP="00F93A2F">
            <w:pPr>
              <w:spacing w:before="0" w:after="0"/>
              <w:ind w:left="714"/>
              <w:jc w:val="left"/>
              <w:rPr>
                <w:rFonts w:ascii="Arial" w:hAnsi="Arial" w:cs="Arial"/>
                <w:snapToGrid/>
                <w:sz w:val="22"/>
                <w:szCs w:val="22"/>
                <w:lang w:eastAsia="en-CA"/>
              </w:rPr>
            </w:pPr>
          </w:p>
        </w:tc>
      </w:tr>
      <w:tr w:rsidR="00C836EA" w:rsidRPr="00C941E1" w:rsidTr="00AD7A82">
        <w:tc>
          <w:tcPr>
            <w:tcW w:w="9360" w:type="dxa"/>
          </w:tcPr>
          <w:p w:rsidR="00DD14E7" w:rsidRPr="00C941E1" w:rsidRDefault="00DD14E7" w:rsidP="00DD14E7">
            <w:pPr>
              <w:pStyle w:val="Heading1"/>
              <w:jc w:val="left"/>
              <w:rPr>
                <w:rFonts w:ascii="Arial" w:hAnsi="Arial" w:cs="Arial"/>
              </w:rPr>
            </w:pPr>
            <w:r>
              <w:rPr>
                <w:rFonts w:ascii="Arial" w:hAnsi="Arial" w:cs="Arial"/>
              </w:rPr>
              <w:t>Job Procedures</w:t>
            </w:r>
          </w:p>
          <w:p w:rsidR="0030755E" w:rsidRDefault="0030755E" w:rsidP="00DD14E7">
            <w:pPr>
              <w:spacing w:before="0" w:after="0"/>
              <w:jc w:val="left"/>
              <w:rPr>
                <w:rFonts w:ascii="Arial" w:hAnsi="Arial" w:cs="Arial"/>
                <w:color w:val="FF0000"/>
                <w:sz w:val="22"/>
                <w:szCs w:val="22"/>
              </w:rPr>
            </w:pPr>
            <w:r>
              <w:rPr>
                <w:rFonts w:ascii="Arial" w:hAnsi="Arial" w:cs="Arial"/>
                <w:color w:val="FF0000"/>
                <w:sz w:val="22"/>
                <w:szCs w:val="22"/>
              </w:rPr>
              <w:t xml:space="preserve">Procedures are based on those in the WSCC Asbestos Abatement Code of Practice. Based on the type of project, additional procedures may need to be added here. </w:t>
            </w:r>
          </w:p>
          <w:p w:rsidR="0030755E" w:rsidRDefault="0030755E" w:rsidP="00DD14E7">
            <w:pPr>
              <w:spacing w:before="0" w:after="0"/>
              <w:jc w:val="left"/>
              <w:rPr>
                <w:rFonts w:ascii="Arial" w:hAnsi="Arial" w:cs="Arial"/>
                <w:sz w:val="22"/>
                <w:szCs w:val="22"/>
              </w:rPr>
            </w:pPr>
          </w:p>
          <w:p w:rsidR="00DD14E7" w:rsidRPr="00EA6A8F" w:rsidRDefault="00DD14E7" w:rsidP="00DD14E7">
            <w:pPr>
              <w:spacing w:before="0" w:after="0"/>
              <w:jc w:val="left"/>
              <w:rPr>
                <w:rFonts w:ascii="Arial" w:hAnsi="Arial" w:cs="Arial"/>
                <w:sz w:val="22"/>
                <w:szCs w:val="22"/>
              </w:rPr>
            </w:pPr>
            <w:r w:rsidRPr="00EA6A8F">
              <w:rPr>
                <w:rFonts w:ascii="Arial" w:hAnsi="Arial" w:cs="Arial"/>
                <w:sz w:val="22"/>
                <w:szCs w:val="22"/>
              </w:rPr>
              <w:t>Before project start:</w:t>
            </w:r>
          </w:p>
          <w:p w:rsidR="00DD14E7" w:rsidRPr="00EA6A8F" w:rsidRDefault="00DD14E7" w:rsidP="00DD14E7">
            <w:pPr>
              <w:pStyle w:val="ListParagraph"/>
              <w:numPr>
                <w:ilvl w:val="0"/>
                <w:numId w:val="16"/>
              </w:numPr>
              <w:spacing w:before="0" w:after="0"/>
              <w:jc w:val="left"/>
              <w:rPr>
                <w:rFonts w:ascii="Arial" w:hAnsi="Arial" w:cs="Arial"/>
                <w:sz w:val="22"/>
                <w:szCs w:val="22"/>
              </w:rPr>
            </w:pPr>
            <w:r w:rsidRPr="00EA6A8F">
              <w:rPr>
                <w:rFonts w:ascii="Arial" w:hAnsi="Arial" w:cs="Arial"/>
                <w:sz w:val="22"/>
                <w:szCs w:val="22"/>
              </w:rPr>
              <w:t>Prior to starting any work that is likely to disturb friable ACM, the materials must be cleaned by damp wiping or vacuuming with a vacuum cleaner fitted with a HEPA filter.</w:t>
            </w:r>
          </w:p>
          <w:p w:rsidR="00DD14E7" w:rsidRPr="00EA6A8F" w:rsidRDefault="00DD14E7" w:rsidP="00DD14E7">
            <w:pPr>
              <w:pStyle w:val="ListParagraph"/>
              <w:spacing w:before="0" w:after="0"/>
              <w:jc w:val="left"/>
              <w:rPr>
                <w:rFonts w:ascii="Arial" w:hAnsi="Arial" w:cs="Arial"/>
                <w:sz w:val="22"/>
                <w:szCs w:val="22"/>
              </w:rPr>
            </w:pPr>
          </w:p>
          <w:p w:rsidR="00DD14E7" w:rsidRPr="00EA6A8F" w:rsidRDefault="00DD14E7" w:rsidP="00DD14E7">
            <w:pPr>
              <w:spacing w:before="0" w:after="0"/>
              <w:jc w:val="left"/>
              <w:rPr>
                <w:rFonts w:ascii="Arial" w:hAnsi="Arial" w:cs="Arial"/>
                <w:sz w:val="22"/>
                <w:szCs w:val="22"/>
              </w:rPr>
            </w:pPr>
            <w:r w:rsidRPr="00EA6A8F">
              <w:rPr>
                <w:rFonts w:ascii="Arial" w:hAnsi="Arial" w:cs="Arial"/>
                <w:sz w:val="22"/>
                <w:szCs w:val="22"/>
              </w:rPr>
              <w:t>During the Project:</w:t>
            </w:r>
          </w:p>
          <w:p w:rsidR="00DD14E7" w:rsidRDefault="00DD14E7" w:rsidP="00DD14E7">
            <w:pPr>
              <w:numPr>
                <w:ilvl w:val="0"/>
                <w:numId w:val="16"/>
              </w:numPr>
              <w:spacing w:before="0" w:after="0"/>
              <w:jc w:val="left"/>
              <w:rPr>
                <w:rFonts w:ascii="Arial" w:hAnsi="Arial" w:cs="Arial"/>
                <w:sz w:val="22"/>
                <w:szCs w:val="22"/>
              </w:rPr>
            </w:pPr>
            <w:r>
              <w:rPr>
                <w:rFonts w:ascii="Arial" w:hAnsi="Arial" w:cs="Arial"/>
                <w:sz w:val="22"/>
                <w:szCs w:val="22"/>
              </w:rPr>
              <w:t xml:space="preserve">Work within the enclosure may involve the use of </w:t>
            </w:r>
            <w:proofErr w:type="spellStart"/>
            <w:r>
              <w:rPr>
                <w:rFonts w:ascii="Arial" w:hAnsi="Arial" w:cs="Arial"/>
                <w:sz w:val="22"/>
                <w:szCs w:val="22"/>
              </w:rPr>
              <w:t>glovebagging</w:t>
            </w:r>
            <w:proofErr w:type="spellEnd"/>
            <w:r>
              <w:rPr>
                <w:rFonts w:ascii="Arial" w:hAnsi="Arial" w:cs="Arial"/>
                <w:sz w:val="22"/>
                <w:szCs w:val="22"/>
              </w:rPr>
              <w:t xml:space="preserve">. </w:t>
            </w:r>
          </w:p>
          <w:p w:rsidR="00DD14E7" w:rsidRDefault="00DD14E7" w:rsidP="00DD14E7">
            <w:pPr>
              <w:numPr>
                <w:ilvl w:val="0"/>
                <w:numId w:val="16"/>
              </w:numPr>
              <w:spacing w:before="0" w:after="0"/>
              <w:jc w:val="left"/>
              <w:rPr>
                <w:rFonts w:ascii="Arial" w:hAnsi="Arial" w:cs="Arial"/>
                <w:sz w:val="22"/>
                <w:szCs w:val="22"/>
              </w:rPr>
            </w:pPr>
            <w:r>
              <w:rPr>
                <w:rFonts w:ascii="Arial" w:hAnsi="Arial" w:cs="Arial"/>
                <w:sz w:val="22"/>
                <w:szCs w:val="22"/>
              </w:rPr>
              <w:t>The contractor will follow the glove-bagging procedure as described in the WSCC Asbestos Abatement Code of Practice.</w:t>
            </w:r>
          </w:p>
          <w:p w:rsidR="00DD14E7" w:rsidRDefault="00DD14E7" w:rsidP="00DD14E7">
            <w:pPr>
              <w:numPr>
                <w:ilvl w:val="0"/>
                <w:numId w:val="16"/>
              </w:numPr>
              <w:spacing w:before="0" w:after="0"/>
              <w:jc w:val="left"/>
              <w:rPr>
                <w:rFonts w:ascii="Arial" w:hAnsi="Arial" w:cs="Arial"/>
                <w:sz w:val="22"/>
                <w:szCs w:val="22"/>
              </w:rPr>
            </w:pPr>
            <w:r w:rsidRPr="007D34C5">
              <w:rPr>
                <w:rFonts w:ascii="Arial" w:hAnsi="Arial" w:cs="Arial"/>
                <w:sz w:val="22"/>
                <w:szCs w:val="22"/>
              </w:rPr>
              <w:t xml:space="preserve">The surfaces from which asbestos has been removed should be visually inspected after removal of the </w:t>
            </w:r>
            <w:proofErr w:type="spellStart"/>
            <w:r w:rsidRPr="007D34C5">
              <w:rPr>
                <w:rFonts w:ascii="Arial" w:hAnsi="Arial" w:cs="Arial"/>
                <w:sz w:val="22"/>
                <w:szCs w:val="22"/>
              </w:rPr>
              <w:t>glovebag</w:t>
            </w:r>
            <w:proofErr w:type="spellEnd"/>
            <w:r w:rsidRPr="007D34C5">
              <w:rPr>
                <w:rFonts w:ascii="Arial" w:hAnsi="Arial" w:cs="Arial"/>
                <w:sz w:val="22"/>
                <w:szCs w:val="22"/>
              </w:rPr>
              <w:t xml:space="preserve"> to ensure that there is no remaining asbestos residue.</w:t>
            </w:r>
          </w:p>
          <w:p w:rsidR="00DD14E7" w:rsidRDefault="00DD14E7" w:rsidP="00DD14E7">
            <w:pPr>
              <w:numPr>
                <w:ilvl w:val="0"/>
                <w:numId w:val="16"/>
              </w:numPr>
              <w:spacing w:before="0" w:after="0"/>
              <w:jc w:val="left"/>
              <w:rPr>
                <w:rFonts w:ascii="Arial" w:hAnsi="Arial" w:cs="Arial"/>
                <w:sz w:val="22"/>
                <w:szCs w:val="22"/>
              </w:rPr>
            </w:pPr>
            <w:r>
              <w:rPr>
                <w:rFonts w:ascii="Arial" w:hAnsi="Arial" w:cs="Arial"/>
                <w:sz w:val="22"/>
                <w:szCs w:val="22"/>
              </w:rPr>
              <w:t>Where glove-bagging is not used, the wet method of removal shall be used.</w:t>
            </w:r>
          </w:p>
          <w:p w:rsidR="00DD14E7" w:rsidRPr="000F48A1" w:rsidRDefault="00DD14E7" w:rsidP="00DD14E7">
            <w:pPr>
              <w:numPr>
                <w:ilvl w:val="0"/>
                <w:numId w:val="16"/>
              </w:numPr>
              <w:spacing w:before="0" w:after="0"/>
              <w:jc w:val="left"/>
              <w:rPr>
                <w:rFonts w:ascii="Arial" w:hAnsi="Arial" w:cs="Arial"/>
                <w:sz w:val="22"/>
                <w:szCs w:val="22"/>
              </w:rPr>
            </w:pPr>
            <w:r w:rsidRPr="000F48A1">
              <w:rPr>
                <w:rFonts w:ascii="Arial" w:hAnsi="Arial" w:cs="Arial"/>
                <w:sz w:val="22"/>
                <w:szCs w:val="22"/>
              </w:rPr>
              <w:t>Insulation sh</w:t>
            </w:r>
            <w:r>
              <w:rPr>
                <w:rFonts w:ascii="Arial" w:hAnsi="Arial" w:cs="Arial"/>
                <w:sz w:val="22"/>
                <w:szCs w:val="22"/>
              </w:rPr>
              <w:t>all</w:t>
            </w:r>
            <w:r w:rsidRPr="000F48A1">
              <w:rPr>
                <w:rFonts w:ascii="Arial" w:hAnsi="Arial" w:cs="Arial"/>
                <w:sz w:val="22"/>
                <w:szCs w:val="22"/>
              </w:rPr>
              <w:t xml:space="preserve"> be kept wet and tools should be selected to allow insulation to be cut into small sections while keeping dust levels in the removal area to a minimum.</w:t>
            </w:r>
          </w:p>
          <w:p w:rsidR="00DD14E7" w:rsidRPr="000F48A1" w:rsidRDefault="00DD14E7" w:rsidP="00DD14E7">
            <w:pPr>
              <w:numPr>
                <w:ilvl w:val="0"/>
                <w:numId w:val="16"/>
              </w:numPr>
              <w:spacing w:before="0" w:after="0"/>
              <w:jc w:val="left"/>
              <w:rPr>
                <w:rFonts w:ascii="Arial" w:hAnsi="Arial" w:cs="Arial"/>
                <w:sz w:val="22"/>
                <w:szCs w:val="22"/>
              </w:rPr>
            </w:pPr>
            <w:r w:rsidRPr="000F48A1">
              <w:rPr>
                <w:rFonts w:ascii="Arial" w:hAnsi="Arial" w:cs="Arial"/>
                <w:sz w:val="22"/>
                <w:szCs w:val="22"/>
              </w:rPr>
              <w:t xml:space="preserve">Exhaust air from the containment </w:t>
            </w:r>
            <w:r>
              <w:rPr>
                <w:rFonts w:ascii="Arial" w:hAnsi="Arial" w:cs="Arial"/>
                <w:sz w:val="22"/>
                <w:szCs w:val="22"/>
              </w:rPr>
              <w:t xml:space="preserve">shall </w:t>
            </w:r>
            <w:r w:rsidRPr="000F48A1">
              <w:rPr>
                <w:rFonts w:ascii="Arial" w:hAnsi="Arial" w:cs="Arial"/>
                <w:sz w:val="22"/>
                <w:szCs w:val="22"/>
              </w:rPr>
              <w:t>pass through a HEPA filter and be discharged outdoors.</w:t>
            </w:r>
          </w:p>
          <w:p w:rsidR="00DD14E7" w:rsidRPr="000F48A1" w:rsidRDefault="00DD14E7" w:rsidP="00DD14E7">
            <w:pPr>
              <w:numPr>
                <w:ilvl w:val="0"/>
                <w:numId w:val="16"/>
              </w:numPr>
              <w:spacing w:before="0" w:after="0"/>
              <w:jc w:val="left"/>
              <w:rPr>
                <w:rFonts w:ascii="Arial" w:hAnsi="Arial" w:cs="Arial"/>
                <w:sz w:val="22"/>
                <w:szCs w:val="22"/>
              </w:rPr>
            </w:pPr>
            <w:r w:rsidRPr="000F48A1">
              <w:rPr>
                <w:rFonts w:ascii="Arial" w:hAnsi="Arial" w:cs="Arial"/>
                <w:sz w:val="22"/>
                <w:szCs w:val="22"/>
              </w:rPr>
              <w:t xml:space="preserve">Vacuum cleaners used to clean up asbestos materials </w:t>
            </w:r>
            <w:r>
              <w:rPr>
                <w:rFonts w:ascii="Arial" w:hAnsi="Arial" w:cs="Arial"/>
                <w:sz w:val="22"/>
                <w:szCs w:val="22"/>
              </w:rPr>
              <w:t>shall</w:t>
            </w:r>
            <w:r w:rsidRPr="000F48A1">
              <w:rPr>
                <w:rFonts w:ascii="Arial" w:hAnsi="Arial" w:cs="Arial"/>
                <w:sz w:val="22"/>
                <w:szCs w:val="22"/>
              </w:rPr>
              <w:t xml:space="preserve"> be fitted with a HEPA filter.</w:t>
            </w:r>
          </w:p>
          <w:p w:rsidR="00DD14E7" w:rsidRPr="000F48A1" w:rsidRDefault="00DD14E7" w:rsidP="00DD14E7">
            <w:pPr>
              <w:numPr>
                <w:ilvl w:val="0"/>
                <w:numId w:val="16"/>
              </w:numPr>
              <w:spacing w:before="0" w:after="0"/>
              <w:jc w:val="left"/>
              <w:rPr>
                <w:rFonts w:ascii="Arial" w:hAnsi="Arial" w:cs="Arial"/>
                <w:sz w:val="22"/>
                <w:szCs w:val="22"/>
              </w:rPr>
            </w:pPr>
            <w:r w:rsidRPr="000F48A1">
              <w:rPr>
                <w:rFonts w:ascii="Arial" w:hAnsi="Arial" w:cs="Arial"/>
                <w:sz w:val="22"/>
                <w:szCs w:val="22"/>
              </w:rPr>
              <w:t>All surfaces</w:t>
            </w:r>
            <w:r>
              <w:rPr>
                <w:rFonts w:ascii="Arial" w:hAnsi="Arial" w:cs="Arial"/>
                <w:sz w:val="22"/>
                <w:szCs w:val="22"/>
              </w:rPr>
              <w:t xml:space="preserve"> exposed to asbestos fibres shall</w:t>
            </w:r>
            <w:r w:rsidRPr="000F48A1">
              <w:rPr>
                <w:rFonts w:ascii="Arial" w:hAnsi="Arial" w:cs="Arial"/>
                <w:sz w:val="22"/>
                <w:szCs w:val="22"/>
              </w:rPr>
              <w:t xml:space="preserve"> be effectively cleaned by vacuum cleaning or damp wiping.</w:t>
            </w:r>
          </w:p>
          <w:p w:rsidR="00DD14E7" w:rsidRPr="000F48A1" w:rsidRDefault="00DD14E7" w:rsidP="00DD14E7">
            <w:pPr>
              <w:numPr>
                <w:ilvl w:val="0"/>
                <w:numId w:val="16"/>
              </w:numPr>
              <w:spacing w:before="0" w:after="0"/>
              <w:jc w:val="left"/>
              <w:rPr>
                <w:rFonts w:ascii="Arial" w:hAnsi="Arial" w:cs="Arial"/>
                <w:sz w:val="22"/>
                <w:szCs w:val="22"/>
              </w:rPr>
            </w:pPr>
            <w:r w:rsidRPr="000F48A1">
              <w:rPr>
                <w:rFonts w:ascii="Arial" w:hAnsi="Arial" w:cs="Arial"/>
                <w:sz w:val="22"/>
                <w:szCs w:val="22"/>
              </w:rPr>
              <w:t xml:space="preserve">The pressure from streams of water, sealants or </w:t>
            </w:r>
            <w:proofErr w:type="spellStart"/>
            <w:r w:rsidRPr="000F48A1">
              <w:rPr>
                <w:rFonts w:ascii="Arial" w:hAnsi="Arial" w:cs="Arial"/>
                <w:sz w:val="22"/>
                <w:szCs w:val="22"/>
              </w:rPr>
              <w:t>encapsulants</w:t>
            </w:r>
            <w:proofErr w:type="spellEnd"/>
            <w:r w:rsidRPr="000F48A1">
              <w:rPr>
                <w:rFonts w:ascii="Arial" w:hAnsi="Arial" w:cs="Arial"/>
                <w:sz w:val="22"/>
                <w:szCs w:val="22"/>
              </w:rPr>
              <w:t xml:space="preserve"> </w:t>
            </w:r>
            <w:r>
              <w:rPr>
                <w:rFonts w:ascii="Arial" w:hAnsi="Arial" w:cs="Arial"/>
                <w:sz w:val="22"/>
                <w:szCs w:val="22"/>
              </w:rPr>
              <w:t xml:space="preserve">shall </w:t>
            </w:r>
            <w:r w:rsidRPr="000F48A1">
              <w:rPr>
                <w:rFonts w:ascii="Arial" w:hAnsi="Arial" w:cs="Arial"/>
                <w:sz w:val="22"/>
                <w:szCs w:val="22"/>
              </w:rPr>
              <w:t xml:space="preserve">be controlled to prevent excessive generation of airborne asbestos fibres. </w:t>
            </w:r>
          </w:p>
          <w:p w:rsidR="00487CE6" w:rsidRPr="00215880" w:rsidRDefault="00DD14E7" w:rsidP="00215880">
            <w:pPr>
              <w:numPr>
                <w:ilvl w:val="0"/>
                <w:numId w:val="16"/>
              </w:numPr>
              <w:spacing w:before="0" w:after="0"/>
              <w:jc w:val="left"/>
              <w:rPr>
                <w:rFonts w:ascii="Arial" w:hAnsi="Arial" w:cs="Arial"/>
                <w:sz w:val="22"/>
                <w:szCs w:val="22"/>
              </w:rPr>
            </w:pPr>
            <w:r w:rsidRPr="000F48A1">
              <w:rPr>
                <w:rFonts w:ascii="Arial" w:hAnsi="Arial" w:cs="Arial"/>
                <w:sz w:val="22"/>
                <w:szCs w:val="22"/>
              </w:rPr>
              <w:t xml:space="preserve">Workers </w:t>
            </w:r>
            <w:r>
              <w:rPr>
                <w:rFonts w:ascii="Arial" w:hAnsi="Arial" w:cs="Arial"/>
                <w:sz w:val="22"/>
                <w:szCs w:val="22"/>
              </w:rPr>
              <w:t>shall</w:t>
            </w:r>
            <w:r w:rsidRPr="000F48A1">
              <w:rPr>
                <w:rFonts w:ascii="Arial" w:hAnsi="Arial" w:cs="Arial"/>
                <w:sz w:val="22"/>
                <w:szCs w:val="22"/>
              </w:rPr>
              <w:t xml:space="preserve"> not eat, drink or smo</w:t>
            </w:r>
            <w:r>
              <w:rPr>
                <w:rFonts w:ascii="Arial" w:hAnsi="Arial" w:cs="Arial"/>
                <w:sz w:val="22"/>
                <w:szCs w:val="22"/>
              </w:rPr>
              <w:t xml:space="preserve">ke in the asbestos removal area. </w:t>
            </w:r>
            <w:r w:rsidRPr="000F48A1">
              <w:rPr>
                <w:rFonts w:ascii="Arial" w:hAnsi="Arial" w:cs="Arial"/>
                <w:sz w:val="22"/>
                <w:szCs w:val="22"/>
              </w:rPr>
              <w:t>Workers shall leave the work area and fully decontaminate themselves prior to performing these activities or using a washroom.</w:t>
            </w:r>
          </w:p>
          <w:p w:rsidR="00DD14E7" w:rsidRDefault="00DD14E7" w:rsidP="00DD14E7">
            <w:pPr>
              <w:numPr>
                <w:ilvl w:val="0"/>
                <w:numId w:val="16"/>
              </w:numPr>
              <w:spacing w:before="0" w:after="0"/>
              <w:jc w:val="left"/>
              <w:rPr>
                <w:rFonts w:ascii="Arial" w:hAnsi="Arial" w:cs="Arial"/>
                <w:sz w:val="22"/>
                <w:szCs w:val="22"/>
              </w:rPr>
            </w:pPr>
            <w:r>
              <w:rPr>
                <w:rFonts w:ascii="Arial" w:hAnsi="Arial" w:cs="Arial"/>
                <w:sz w:val="22"/>
                <w:szCs w:val="22"/>
              </w:rPr>
              <w:t>Loading and Transport of ACM:</w:t>
            </w:r>
          </w:p>
          <w:p w:rsidR="00DD14E7" w:rsidRPr="00EA6A8F" w:rsidRDefault="00DD14E7" w:rsidP="00DD14E7">
            <w:pPr>
              <w:numPr>
                <w:ilvl w:val="1"/>
                <w:numId w:val="16"/>
              </w:numPr>
              <w:spacing w:before="0" w:after="0"/>
              <w:jc w:val="left"/>
              <w:rPr>
                <w:rFonts w:ascii="Arial" w:hAnsi="Arial" w:cs="Arial"/>
                <w:sz w:val="22"/>
                <w:szCs w:val="22"/>
              </w:rPr>
            </w:pPr>
            <w:r w:rsidRPr="00EA6A8F">
              <w:rPr>
                <w:rFonts w:ascii="Arial" w:hAnsi="Arial" w:cs="Arial"/>
                <w:sz w:val="22"/>
                <w:szCs w:val="22"/>
              </w:rPr>
              <w:t xml:space="preserve">Where possible, equipment shall be used rather than manual labour for loading </w:t>
            </w:r>
            <w:r>
              <w:rPr>
                <w:rFonts w:ascii="Arial" w:hAnsi="Arial" w:cs="Arial"/>
                <w:sz w:val="22"/>
                <w:szCs w:val="22"/>
              </w:rPr>
              <w:t xml:space="preserve">and </w:t>
            </w:r>
            <w:r w:rsidRPr="00EA6A8F">
              <w:rPr>
                <w:rFonts w:ascii="Arial" w:hAnsi="Arial" w:cs="Arial"/>
                <w:sz w:val="22"/>
                <w:szCs w:val="22"/>
              </w:rPr>
              <w:t>unloading of the ACM.</w:t>
            </w:r>
          </w:p>
          <w:p w:rsidR="00DD14E7" w:rsidRPr="00EA6A8F" w:rsidRDefault="00DD14E7" w:rsidP="00DD14E7">
            <w:pPr>
              <w:numPr>
                <w:ilvl w:val="1"/>
                <w:numId w:val="16"/>
              </w:numPr>
              <w:spacing w:before="0" w:after="0"/>
              <w:jc w:val="left"/>
              <w:rPr>
                <w:rFonts w:ascii="Arial" w:hAnsi="Arial" w:cs="Arial"/>
                <w:sz w:val="22"/>
                <w:szCs w:val="22"/>
              </w:rPr>
            </w:pPr>
            <w:r w:rsidRPr="00EA6A8F">
              <w:rPr>
                <w:rFonts w:ascii="Arial" w:hAnsi="Arial" w:cs="Arial"/>
                <w:sz w:val="22"/>
                <w:szCs w:val="22"/>
              </w:rPr>
              <w:t>Set handbrakes and chock wheels during loading or unloading operations.</w:t>
            </w:r>
          </w:p>
          <w:p w:rsidR="00DD14E7" w:rsidRPr="00EA6A8F" w:rsidRDefault="00DD14E7" w:rsidP="00DD14E7">
            <w:pPr>
              <w:numPr>
                <w:ilvl w:val="1"/>
                <w:numId w:val="16"/>
              </w:numPr>
              <w:spacing w:before="0" w:after="0"/>
              <w:jc w:val="left"/>
              <w:rPr>
                <w:rFonts w:ascii="Arial" w:hAnsi="Arial" w:cs="Arial"/>
                <w:sz w:val="22"/>
                <w:szCs w:val="22"/>
              </w:rPr>
            </w:pPr>
            <w:r w:rsidRPr="00EA6A8F">
              <w:rPr>
                <w:rFonts w:ascii="Arial" w:hAnsi="Arial" w:cs="Arial"/>
                <w:sz w:val="22"/>
                <w:szCs w:val="22"/>
              </w:rPr>
              <w:t>Do not use tools or equipment likely to damage packaging, such as hooks, for loading or unloading of the ACM.</w:t>
            </w:r>
          </w:p>
          <w:p w:rsidR="00DD14E7" w:rsidRPr="00EA6A8F" w:rsidRDefault="00DD14E7" w:rsidP="00DD14E7">
            <w:pPr>
              <w:numPr>
                <w:ilvl w:val="1"/>
                <w:numId w:val="16"/>
              </w:numPr>
              <w:spacing w:before="0" w:after="0"/>
              <w:jc w:val="left"/>
              <w:rPr>
                <w:rFonts w:ascii="Arial" w:hAnsi="Arial" w:cs="Arial"/>
                <w:sz w:val="22"/>
                <w:szCs w:val="22"/>
              </w:rPr>
            </w:pPr>
            <w:r w:rsidRPr="00EA6A8F">
              <w:rPr>
                <w:rFonts w:ascii="Arial" w:hAnsi="Arial" w:cs="Arial"/>
                <w:sz w:val="22"/>
                <w:szCs w:val="22"/>
              </w:rPr>
              <w:t>Ensure all ACM are properly bagged and sealed. Re-bag if needed.</w:t>
            </w:r>
          </w:p>
          <w:p w:rsidR="00DD14E7" w:rsidRPr="00EA6A8F" w:rsidRDefault="00DD14E7" w:rsidP="00DD14E7">
            <w:pPr>
              <w:numPr>
                <w:ilvl w:val="1"/>
                <w:numId w:val="16"/>
              </w:numPr>
              <w:spacing w:before="0" w:after="0"/>
              <w:jc w:val="left"/>
              <w:rPr>
                <w:rFonts w:ascii="Arial" w:hAnsi="Arial" w:cs="Arial"/>
                <w:sz w:val="22"/>
                <w:szCs w:val="22"/>
              </w:rPr>
            </w:pPr>
            <w:r w:rsidRPr="00EA6A8F">
              <w:rPr>
                <w:rFonts w:ascii="Arial" w:hAnsi="Arial" w:cs="Arial"/>
                <w:sz w:val="22"/>
                <w:szCs w:val="22"/>
              </w:rPr>
              <w:t xml:space="preserve">If exposed </w:t>
            </w:r>
            <w:r>
              <w:rPr>
                <w:rFonts w:ascii="Arial" w:hAnsi="Arial" w:cs="Arial"/>
                <w:sz w:val="22"/>
                <w:szCs w:val="22"/>
              </w:rPr>
              <w:t>ACM</w:t>
            </w:r>
            <w:r w:rsidRPr="00EA6A8F">
              <w:rPr>
                <w:rFonts w:ascii="Arial" w:hAnsi="Arial" w:cs="Arial"/>
                <w:sz w:val="22"/>
                <w:szCs w:val="22"/>
              </w:rPr>
              <w:t xml:space="preserve"> is identified at the ends of pipes or in open bags, the asbestos shall be wetted prior to bagging or sealing to prevent fibre release.</w:t>
            </w:r>
          </w:p>
          <w:p w:rsidR="00215880" w:rsidRDefault="00DD14E7" w:rsidP="00215880">
            <w:pPr>
              <w:numPr>
                <w:ilvl w:val="1"/>
                <w:numId w:val="16"/>
              </w:numPr>
              <w:spacing w:before="0" w:after="0"/>
              <w:jc w:val="left"/>
              <w:rPr>
                <w:rFonts w:ascii="Arial" w:hAnsi="Arial" w:cs="Arial"/>
                <w:sz w:val="22"/>
                <w:szCs w:val="22"/>
              </w:rPr>
            </w:pPr>
            <w:r w:rsidRPr="00EA6A8F">
              <w:rPr>
                <w:rFonts w:ascii="Arial" w:hAnsi="Arial" w:cs="Arial"/>
                <w:sz w:val="22"/>
                <w:szCs w:val="22"/>
              </w:rPr>
              <w:t xml:space="preserve">Look for evidence of materials left on the ground during transfer of the ACM to </w:t>
            </w:r>
            <w:r w:rsidRPr="00215880">
              <w:rPr>
                <w:rFonts w:ascii="Arial" w:hAnsi="Arial" w:cs="Arial"/>
                <w:sz w:val="22"/>
                <w:szCs w:val="22"/>
              </w:rPr>
              <w:t>the trailer.</w:t>
            </w:r>
          </w:p>
          <w:p w:rsidR="00F93A2F" w:rsidRDefault="00F93A2F" w:rsidP="00F93A2F">
            <w:pPr>
              <w:numPr>
                <w:ilvl w:val="1"/>
                <w:numId w:val="16"/>
              </w:numPr>
              <w:spacing w:before="0" w:after="0"/>
              <w:jc w:val="left"/>
              <w:rPr>
                <w:rFonts w:ascii="Arial" w:hAnsi="Arial" w:cs="Arial"/>
                <w:sz w:val="22"/>
                <w:szCs w:val="22"/>
              </w:rPr>
            </w:pPr>
            <w:r>
              <w:rPr>
                <w:rFonts w:ascii="Arial" w:hAnsi="Arial" w:cs="Arial"/>
                <w:sz w:val="22"/>
                <w:szCs w:val="22"/>
              </w:rPr>
              <w:lastRenderedPageBreak/>
              <w:t xml:space="preserve">Use </w:t>
            </w:r>
            <w:r w:rsidRPr="00215880">
              <w:rPr>
                <w:rFonts w:ascii="Arial" w:hAnsi="Arial" w:cs="Arial"/>
                <w:sz w:val="22"/>
                <w:szCs w:val="22"/>
              </w:rPr>
              <w:t>a HEPA vacuum with a HEPA filter to cleanup any ACM debris.</w:t>
            </w:r>
          </w:p>
          <w:p w:rsidR="00F93A2F" w:rsidRPr="00215880" w:rsidRDefault="00F93A2F" w:rsidP="00F93A2F">
            <w:pPr>
              <w:numPr>
                <w:ilvl w:val="1"/>
                <w:numId w:val="16"/>
              </w:numPr>
              <w:spacing w:before="0" w:after="0"/>
              <w:jc w:val="left"/>
              <w:rPr>
                <w:rFonts w:ascii="Arial" w:hAnsi="Arial" w:cs="Arial"/>
                <w:sz w:val="22"/>
                <w:szCs w:val="22"/>
              </w:rPr>
            </w:pPr>
            <w:r w:rsidRPr="00215880">
              <w:rPr>
                <w:rFonts w:ascii="Arial" w:hAnsi="Arial" w:cs="Arial"/>
                <w:sz w:val="22"/>
                <w:szCs w:val="22"/>
              </w:rPr>
              <w:t>Secure cargo to prevent the material from changing positions leading to puncturing of packaging.</w:t>
            </w:r>
          </w:p>
          <w:p w:rsidR="00F93A2F" w:rsidRPr="00EA6A8F" w:rsidRDefault="00F93A2F" w:rsidP="00F93A2F">
            <w:pPr>
              <w:numPr>
                <w:ilvl w:val="1"/>
                <w:numId w:val="16"/>
              </w:numPr>
              <w:spacing w:before="0" w:after="0"/>
              <w:jc w:val="left"/>
              <w:rPr>
                <w:rFonts w:ascii="Arial" w:hAnsi="Arial" w:cs="Arial"/>
                <w:sz w:val="22"/>
                <w:szCs w:val="22"/>
              </w:rPr>
            </w:pPr>
            <w:r w:rsidRPr="00EA6A8F">
              <w:rPr>
                <w:rFonts w:ascii="Arial" w:hAnsi="Arial" w:cs="Arial"/>
                <w:sz w:val="22"/>
                <w:szCs w:val="22"/>
              </w:rPr>
              <w:t>The Project Manager or other competent person shall conduct a thorough inspection of the area once the ACM has been removed. If debris is identified, use HEPA vacuum to clean up area.</w:t>
            </w:r>
          </w:p>
          <w:p w:rsidR="00F93A2F" w:rsidRPr="00EA6A8F" w:rsidRDefault="00F93A2F" w:rsidP="00F93A2F">
            <w:pPr>
              <w:numPr>
                <w:ilvl w:val="1"/>
                <w:numId w:val="16"/>
              </w:numPr>
              <w:spacing w:before="0" w:after="0"/>
              <w:jc w:val="left"/>
              <w:rPr>
                <w:rFonts w:ascii="Arial" w:hAnsi="Arial" w:cs="Arial"/>
                <w:sz w:val="22"/>
                <w:szCs w:val="22"/>
              </w:rPr>
            </w:pPr>
            <w:r w:rsidRPr="00EA6A8F">
              <w:rPr>
                <w:rFonts w:ascii="Arial" w:hAnsi="Arial" w:cs="Arial"/>
                <w:sz w:val="22"/>
                <w:szCs w:val="22"/>
              </w:rPr>
              <w:t>To prevent spills during transport, the trailer will need to be tarped.</w:t>
            </w:r>
          </w:p>
          <w:p w:rsidR="00F93A2F" w:rsidRDefault="00F93A2F" w:rsidP="00F93A2F">
            <w:pPr>
              <w:numPr>
                <w:ilvl w:val="1"/>
                <w:numId w:val="16"/>
              </w:numPr>
              <w:spacing w:before="0" w:after="0"/>
              <w:jc w:val="left"/>
              <w:rPr>
                <w:rFonts w:ascii="Arial" w:hAnsi="Arial" w:cs="Arial"/>
                <w:sz w:val="22"/>
                <w:szCs w:val="22"/>
              </w:rPr>
            </w:pPr>
            <w:r w:rsidRPr="00EA6A8F">
              <w:rPr>
                <w:rFonts w:ascii="Arial" w:hAnsi="Arial" w:cs="Arial"/>
                <w:sz w:val="22"/>
                <w:szCs w:val="22"/>
              </w:rPr>
              <w:t xml:space="preserve">In accordance with TDG regulations, any spill of dangerous goods (from </w:t>
            </w:r>
            <w:r w:rsidRPr="00A705B6">
              <w:rPr>
                <w:rFonts w:ascii="Arial" w:hAnsi="Arial" w:cs="Arial"/>
                <w:sz w:val="22"/>
                <w:szCs w:val="22"/>
              </w:rPr>
              <w:t xml:space="preserve">class 9 – Miscellaneous substances) where the amount of dangerous goods spilt exceeds 25kg </w:t>
            </w:r>
            <w:r w:rsidRPr="00EA6A8F">
              <w:rPr>
                <w:rFonts w:ascii="Arial" w:hAnsi="Arial" w:cs="Arial"/>
                <w:sz w:val="22"/>
                <w:szCs w:val="22"/>
              </w:rPr>
              <w:t>must be reported to the 24 hr spill report line at 867 920 8130 and be reported to the Consigner (NTPC) and the Carrier.</w:t>
            </w:r>
          </w:p>
          <w:p w:rsidR="00F93A2F" w:rsidRPr="00F5490E" w:rsidRDefault="00F93A2F" w:rsidP="00F93A2F">
            <w:pPr>
              <w:numPr>
                <w:ilvl w:val="0"/>
                <w:numId w:val="16"/>
              </w:numPr>
              <w:spacing w:before="0" w:after="0"/>
              <w:jc w:val="left"/>
              <w:rPr>
                <w:rFonts w:ascii="Arial" w:hAnsi="Arial" w:cs="Arial"/>
                <w:sz w:val="22"/>
                <w:szCs w:val="22"/>
              </w:rPr>
            </w:pPr>
            <w:r>
              <w:rPr>
                <w:rFonts w:ascii="Arial" w:hAnsi="Arial" w:cs="Arial"/>
                <w:sz w:val="22"/>
                <w:szCs w:val="22"/>
              </w:rPr>
              <w:t>Additional procedures shall be implemented by the asbestos contractor, as needed, to ensure the Health and Safety of all employees.</w:t>
            </w:r>
          </w:p>
          <w:p w:rsidR="002B3865" w:rsidRPr="00EA6A8F" w:rsidRDefault="002B3865" w:rsidP="00F93A2F">
            <w:pPr>
              <w:spacing w:before="0" w:after="0"/>
              <w:jc w:val="left"/>
              <w:rPr>
                <w:rFonts w:ascii="Arial" w:hAnsi="Arial" w:cs="Arial"/>
                <w:sz w:val="22"/>
                <w:szCs w:val="22"/>
              </w:rPr>
            </w:pPr>
          </w:p>
          <w:p w:rsidR="00F93A2F" w:rsidRPr="00EA6A8F" w:rsidRDefault="00F93A2F" w:rsidP="00F93A2F">
            <w:pPr>
              <w:spacing w:before="0" w:after="0"/>
              <w:jc w:val="left"/>
              <w:rPr>
                <w:rFonts w:ascii="Arial" w:hAnsi="Arial" w:cs="Arial"/>
                <w:sz w:val="22"/>
                <w:szCs w:val="22"/>
              </w:rPr>
            </w:pPr>
            <w:r w:rsidRPr="00EA6A8F">
              <w:rPr>
                <w:rFonts w:ascii="Arial" w:hAnsi="Arial" w:cs="Arial"/>
                <w:sz w:val="22"/>
                <w:szCs w:val="22"/>
              </w:rPr>
              <w:t>Weather Procedures</w:t>
            </w:r>
          </w:p>
          <w:p w:rsidR="00F93A2F" w:rsidRPr="00EA6A8F" w:rsidRDefault="00F93A2F" w:rsidP="00F93A2F">
            <w:pPr>
              <w:pStyle w:val="ListParagraph"/>
              <w:numPr>
                <w:ilvl w:val="0"/>
                <w:numId w:val="16"/>
              </w:numPr>
              <w:spacing w:before="0" w:after="0"/>
              <w:jc w:val="left"/>
              <w:rPr>
                <w:rFonts w:ascii="Arial" w:hAnsi="Arial" w:cs="Arial"/>
                <w:sz w:val="22"/>
                <w:szCs w:val="22"/>
              </w:rPr>
            </w:pPr>
            <w:r w:rsidRPr="00EA6A8F">
              <w:rPr>
                <w:rFonts w:ascii="Arial" w:hAnsi="Arial" w:cs="Arial"/>
                <w:sz w:val="22"/>
                <w:szCs w:val="22"/>
              </w:rPr>
              <w:t>Material shall be thoroughly wetted prior to disturbance to ensure ACM that may have leaked from bagged material does not become airborne.</w:t>
            </w:r>
          </w:p>
          <w:p w:rsidR="00F93A2F" w:rsidRPr="00EA6A8F" w:rsidRDefault="00F93A2F" w:rsidP="00F93A2F">
            <w:pPr>
              <w:pStyle w:val="ListParagraph"/>
              <w:numPr>
                <w:ilvl w:val="0"/>
                <w:numId w:val="16"/>
              </w:numPr>
              <w:spacing w:before="0" w:after="0"/>
              <w:jc w:val="left"/>
              <w:rPr>
                <w:rFonts w:ascii="Arial" w:hAnsi="Arial" w:cs="Arial"/>
                <w:sz w:val="22"/>
                <w:szCs w:val="22"/>
              </w:rPr>
            </w:pPr>
            <w:r w:rsidRPr="00EA6A8F">
              <w:rPr>
                <w:rFonts w:ascii="Arial" w:hAnsi="Arial" w:cs="Arial"/>
                <w:sz w:val="22"/>
                <w:szCs w:val="22"/>
              </w:rPr>
              <w:t>If possible, work shall be conducted on a day where wind speed is less than 10 miles per hour. If winds are disturbing material, implement other controls or stop work until conditions improve.</w:t>
            </w:r>
          </w:p>
          <w:p w:rsidR="00F93A2F" w:rsidRPr="00EA6A8F" w:rsidRDefault="00F93A2F" w:rsidP="00F93A2F">
            <w:pPr>
              <w:pStyle w:val="ListParagraph"/>
              <w:numPr>
                <w:ilvl w:val="0"/>
                <w:numId w:val="16"/>
              </w:numPr>
              <w:spacing w:before="0" w:after="0"/>
              <w:jc w:val="left"/>
              <w:rPr>
                <w:rFonts w:ascii="Arial" w:hAnsi="Arial" w:cs="Arial"/>
                <w:sz w:val="22"/>
                <w:szCs w:val="22"/>
              </w:rPr>
            </w:pPr>
            <w:r w:rsidRPr="00EA6A8F">
              <w:rPr>
                <w:rFonts w:ascii="Arial" w:hAnsi="Arial" w:cs="Arial"/>
                <w:sz w:val="22"/>
                <w:szCs w:val="22"/>
              </w:rPr>
              <w:t>Exposure to heat/cold will be considered on an ongoing basis during the project and appropriate action taken to protect the health of workers.</w:t>
            </w:r>
            <w:r>
              <w:rPr>
                <w:rFonts w:ascii="Arial" w:hAnsi="Arial" w:cs="Arial"/>
                <w:sz w:val="22"/>
                <w:szCs w:val="22"/>
              </w:rPr>
              <w:t xml:space="preserve"> The contractor may need to set up a shelter for asbestos workers to get relief from the cold and/or wind.</w:t>
            </w:r>
          </w:p>
          <w:p w:rsidR="00F93A2F" w:rsidRDefault="00F93A2F" w:rsidP="00F93A2F">
            <w:pPr>
              <w:pStyle w:val="ListParagraph"/>
              <w:numPr>
                <w:ilvl w:val="0"/>
                <w:numId w:val="16"/>
              </w:numPr>
              <w:spacing w:before="0" w:after="0"/>
              <w:jc w:val="left"/>
              <w:rPr>
                <w:rFonts w:ascii="Arial" w:hAnsi="Arial" w:cs="Arial"/>
                <w:sz w:val="22"/>
                <w:szCs w:val="22"/>
              </w:rPr>
            </w:pPr>
            <w:r w:rsidRPr="00EA6A8F">
              <w:rPr>
                <w:rFonts w:ascii="Arial" w:hAnsi="Arial" w:cs="Arial"/>
                <w:sz w:val="22"/>
                <w:szCs w:val="22"/>
              </w:rPr>
              <w:t>If exposure to heat or cold is making working unsafe, the project will be delayed until weather conditions improve.</w:t>
            </w:r>
          </w:p>
          <w:p w:rsidR="00F93A2F" w:rsidRPr="00801C3D" w:rsidRDefault="00F93A2F" w:rsidP="00F93A2F">
            <w:pPr>
              <w:pStyle w:val="ListParagraph"/>
              <w:spacing w:before="0" w:after="0"/>
              <w:jc w:val="left"/>
              <w:rPr>
                <w:rFonts w:ascii="Arial" w:hAnsi="Arial" w:cs="Arial"/>
                <w:sz w:val="22"/>
                <w:szCs w:val="22"/>
              </w:rPr>
            </w:pPr>
          </w:p>
          <w:p w:rsidR="00F93A2F" w:rsidRPr="00EA6A8F" w:rsidRDefault="00F93A2F" w:rsidP="00F93A2F">
            <w:pPr>
              <w:spacing w:before="0" w:after="0"/>
              <w:jc w:val="left"/>
              <w:rPr>
                <w:rFonts w:ascii="Arial" w:hAnsi="Arial" w:cs="Arial"/>
                <w:sz w:val="22"/>
                <w:szCs w:val="22"/>
              </w:rPr>
            </w:pPr>
            <w:r w:rsidRPr="00EA6A8F">
              <w:rPr>
                <w:rFonts w:ascii="Arial" w:hAnsi="Arial" w:cs="Arial"/>
                <w:sz w:val="22"/>
                <w:szCs w:val="22"/>
              </w:rPr>
              <w:t>Air sampling</w:t>
            </w:r>
          </w:p>
          <w:p w:rsidR="006C44A7" w:rsidRDefault="00F93A2F" w:rsidP="00F93A2F">
            <w:pPr>
              <w:pStyle w:val="ListParagraph"/>
              <w:numPr>
                <w:ilvl w:val="0"/>
                <w:numId w:val="16"/>
              </w:numPr>
              <w:tabs>
                <w:tab w:val="clear" w:pos="-1440"/>
              </w:tabs>
              <w:spacing w:before="0" w:after="0"/>
              <w:jc w:val="left"/>
              <w:rPr>
                <w:rFonts w:ascii="Arial" w:hAnsi="Arial" w:cs="Arial"/>
                <w:sz w:val="22"/>
                <w:szCs w:val="22"/>
              </w:rPr>
            </w:pPr>
            <w:r>
              <w:rPr>
                <w:rFonts w:ascii="Arial" w:hAnsi="Arial" w:cs="Arial"/>
                <w:sz w:val="22"/>
                <w:szCs w:val="22"/>
              </w:rPr>
              <w:t xml:space="preserve">Air monitoring will be conducted before, during, and after the work is performed, in accordance with NWT Asbestos Abatement Code of Practice. </w:t>
            </w:r>
            <w:r w:rsidR="00DD14E7">
              <w:rPr>
                <w:rFonts w:ascii="Arial" w:hAnsi="Arial" w:cs="Arial"/>
                <w:sz w:val="22"/>
                <w:szCs w:val="22"/>
              </w:rPr>
              <w:t xml:space="preserve"> </w:t>
            </w:r>
          </w:p>
          <w:p w:rsidR="00870918" w:rsidRPr="00870918" w:rsidRDefault="00870918" w:rsidP="00870918">
            <w:pPr>
              <w:tabs>
                <w:tab w:val="clear" w:pos="-1440"/>
              </w:tabs>
              <w:spacing w:before="0" w:after="0"/>
              <w:jc w:val="left"/>
              <w:rPr>
                <w:rFonts w:ascii="Arial" w:hAnsi="Arial" w:cs="Arial"/>
                <w:sz w:val="22"/>
                <w:szCs w:val="22"/>
              </w:rPr>
            </w:pPr>
          </w:p>
        </w:tc>
      </w:tr>
      <w:tr w:rsidR="00C836EA" w:rsidRPr="00C941E1" w:rsidTr="00AD7A82">
        <w:tc>
          <w:tcPr>
            <w:tcW w:w="9360" w:type="dxa"/>
          </w:tcPr>
          <w:p w:rsidR="00C836EA" w:rsidRPr="00C941E1" w:rsidRDefault="009A1133" w:rsidP="000C18F6">
            <w:pPr>
              <w:pStyle w:val="Heading1"/>
              <w:jc w:val="left"/>
              <w:rPr>
                <w:rFonts w:ascii="Arial" w:hAnsi="Arial" w:cs="Arial"/>
              </w:rPr>
            </w:pPr>
            <w:r>
              <w:rPr>
                <w:rFonts w:ascii="Arial" w:hAnsi="Arial" w:cs="Arial"/>
              </w:rPr>
              <w:lastRenderedPageBreak/>
              <w:t>Decontamination</w:t>
            </w:r>
          </w:p>
          <w:p w:rsidR="009A51C1" w:rsidRPr="009A51C1" w:rsidRDefault="009A51C1" w:rsidP="00015F8E">
            <w:pPr>
              <w:spacing w:before="240" w:after="60"/>
              <w:jc w:val="left"/>
              <w:rPr>
                <w:rFonts w:ascii="Arial" w:hAnsi="Arial" w:cs="Arial"/>
                <w:sz w:val="22"/>
                <w:szCs w:val="22"/>
              </w:rPr>
            </w:pPr>
            <w:r w:rsidRPr="009A51C1">
              <w:rPr>
                <w:rFonts w:ascii="Arial" w:hAnsi="Arial" w:cs="Arial"/>
                <w:sz w:val="22"/>
                <w:szCs w:val="22"/>
              </w:rPr>
              <w:t>During and immediately upon completing the work:</w:t>
            </w:r>
          </w:p>
          <w:p w:rsidR="00015F8E" w:rsidRPr="00EA6A8F" w:rsidRDefault="00015F8E" w:rsidP="00015F8E">
            <w:pPr>
              <w:numPr>
                <w:ilvl w:val="0"/>
                <w:numId w:val="16"/>
              </w:numPr>
              <w:spacing w:before="0" w:after="0"/>
              <w:ind w:left="714" w:hanging="357"/>
              <w:jc w:val="left"/>
              <w:rPr>
                <w:rFonts w:ascii="Arial" w:hAnsi="Arial" w:cs="Arial"/>
                <w:sz w:val="22"/>
                <w:szCs w:val="22"/>
              </w:rPr>
            </w:pPr>
            <w:r w:rsidRPr="00EA6A8F">
              <w:rPr>
                <w:rFonts w:ascii="Arial" w:hAnsi="Arial" w:cs="Arial"/>
                <w:sz w:val="22"/>
                <w:szCs w:val="22"/>
              </w:rPr>
              <w:t>Ensure all ACM and non-ACM debris is removed from the area.</w:t>
            </w:r>
          </w:p>
          <w:p w:rsidR="0078293F" w:rsidRPr="00EA6A8F" w:rsidRDefault="0078293F" w:rsidP="00015F8E">
            <w:pPr>
              <w:numPr>
                <w:ilvl w:val="0"/>
                <w:numId w:val="16"/>
              </w:numPr>
              <w:spacing w:before="0" w:after="0"/>
              <w:ind w:left="714" w:hanging="357"/>
              <w:jc w:val="left"/>
              <w:rPr>
                <w:rFonts w:ascii="Arial" w:hAnsi="Arial" w:cs="Arial"/>
                <w:sz w:val="22"/>
                <w:szCs w:val="22"/>
              </w:rPr>
            </w:pPr>
            <w:r w:rsidRPr="00EA6A8F">
              <w:rPr>
                <w:rFonts w:ascii="Arial" w:hAnsi="Arial" w:cs="Arial"/>
                <w:sz w:val="22"/>
                <w:szCs w:val="22"/>
              </w:rPr>
              <w:t>Clean up dust and waste by vacuuming with a vacuum cleaner fitted with a HEPA filter, by wet sweeping or by damp mopping</w:t>
            </w:r>
          </w:p>
          <w:p w:rsidR="0078293F" w:rsidRDefault="0078293F" w:rsidP="00015F8E">
            <w:pPr>
              <w:numPr>
                <w:ilvl w:val="0"/>
                <w:numId w:val="16"/>
              </w:numPr>
              <w:spacing w:before="0" w:after="0"/>
              <w:ind w:left="714" w:hanging="357"/>
              <w:jc w:val="left"/>
              <w:rPr>
                <w:rFonts w:ascii="Arial" w:hAnsi="Arial" w:cs="Arial"/>
                <w:sz w:val="22"/>
                <w:szCs w:val="22"/>
              </w:rPr>
            </w:pPr>
            <w:r w:rsidRPr="00EA6A8F">
              <w:rPr>
                <w:rFonts w:ascii="Arial" w:hAnsi="Arial" w:cs="Arial"/>
                <w:sz w:val="22"/>
                <w:szCs w:val="22"/>
              </w:rPr>
              <w:t>Drop sheets will be wetted, folded in on themselves to contain dust, properly bagged and disposed of as asbestos waste.</w:t>
            </w:r>
          </w:p>
          <w:p w:rsidR="007C765E" w:rsidRPr="00EA6A8F" w:rsidRDefault="007C765E" w:rsidP="00015F8E">
            <w:pPr>
              <w:numPr>
                <w:ilvl w:val="0"/>
                <w:numId w:val="16"/>
              </w:numPr>
              <w:spacing w:before="0" w:after="0"/>
              <w:ind w:left="714" w:hanging="357"/>
              <w:jc w:val="left"/>
              <w:rPr>
                <w:rFonts w:ascii="Arial" w:hAnsi="Arial" w:cs="Arial"/>
                <w:sz w:val="22"/>
                <w:szCs w:val="22"/>
              </w:rPr>
            </w:pPr>
            <w:r>
              <w:rPr>
                <w:rFonts w:ascii="Arial" w:hAnsi="Arial" w:cs="Arial"/>
                <w:sz w:val="22"/>
                <w:szCs w:val="22"/>
              </w:rPr>
              <w:t>A decontamination area or decontamination shelter will be designated at the beginning of the project.</w:t>
            </w:r>
          </w:p>
          <w:p w:rsidR="00015F8E" w:rsidRDefault="00015F8E" w:rsidP="00015F8E">
            <w:pPr>
              <w:numPr>
                <w:ilvl w:val="0"/>
                <w:numId w:val="16"/>
              </w:numPr>
              <w:spacing w:before="0" w:after="0"/>
              <w:ind w:left="714" w:hanging="357"/>
              <w:jc w:val="left"/>
              <w:rPr>
                <w:rFonts w:ascii="Arial" w:hAnsi="Arial" w:cs="Arial"/>
                <w:sz w:val="22"/>
                <w:szCs w:val="22"/>
              </w:rPr>
            </w:pPr>
            <w:r w:rsidRPr="00EA6A8F">
              <w:rPr>
                <w:rFonts w:ascii="Arial" w:hAnsi="Arial" w:cs="Arial"/>
                <w:sz w:val="22"/>
                <w:szCs w:val="22"/>
              </w:rPr>
              <w:t xml:space="preserve">Disposable coveralls and work gloves shall be </w:t>
            </w:r>
            <w:r w:rsidR="007C765E">
              <w:rPr>
                <w:rFonts w:ascii="Arial" w:hAnsi="Arial" w:cs="Arial"/>
                <w:sz w:val="22"/>
                <w:szCs w:val="22"/>
              </w:rPr>
              <w:t xml:space="preserve">rolled over themselves while being removed. All disposable clothing will be properly bagged and </w:t>
            </w:r>
            <w:r>
              <w:rPr>
                <w:rFonts w:ascii="Arial" w:hAnsi="Arial" w:cs="Arial"/>
                <w:sz w:val="22"/>
                <w:szCs w:val="22"/>
              </w:rPr>
              <w:t>disposed of with the ACM.</w:t>
            </w:r>
            <w:r w:rsidR="007C765E" w:rsidRPr="00015F8E">
              <w:rPr>
                <w:rFonts w:ascii="Arial" w:hAnsi="Arial" w:cs="Arial"/>
                <w:sz w:val="22"/>
                <w:szCs w:val="22"/>
              </w:rPr>
              <w:t xml:space="preserve"> Footwear should be properly decontaminated.</w:t>
            </w:r>
          </w:p>
          <w:p w:rsidR="0078293F" w:rsidRPr="00DD14E7" w:rsidRDefault="007C765E" w:rsidP="00DD14E7">
            <w:pPr>
              <w:numPr>
                <w:ilvl w:val="0"/>
                <w:numId w:val="16"/>
              </w:numPr>
              <w:spacing w:before="0"/>
              <w:jc w:val="left"/>
              <w:rPr>
                <w:rFonts w:ascii="Arial" w:hAnsi="Arial" w:cs="Arial"/>
                <w:sz w:val="22"/>
                <w:szCs w:val="22"/>
              </w:rPr>
            </w:pPr>
            <w:r>
              <w:rPr>
                <w:rFonts w:ascii="Arial" w:hAnsi="Arial" w:cs="Arial"/>
                <w:sz w:val="22"/>
                <w:szCs w:val="22"/>
              </w:rPr>
              <w:t xml:space="preserve">Respiratory protection shall be wet-wiped before being removed. </w:t>
            </w:r>
          </w:p>
        </w:tc>
      </w:tr>
      <w:tr w:rsidR="009A1133" w:rsidRPr="00C941E1" w:rsidTr="00AD7A82">
        <w:tc>
          <w:tcPr>
            <w:tcW w:w="9360" w:type="dxa"/>
          </w:tcPr>
          <w:p w:rsidR="009A1133" w:rsidRDefault="009A1133" w:rsidP="000C18F6">
            <w:pPr>
              <w:pStyle w:val="Heading1"/>
              <w:jc w:val="left"/>
              <w:rPr>
                <w:rFonts w:ascii="Arial" w:hAnsi="Arial" w:cs="Arial"/>
              </w:rPr>
            </w:pPr>
            <w:r>
              <w:rPr>
                <w:rFonts w:ascii="Arial" w:hAnsi="Arial" w:cs="Arial"/>
              </w:rPr>
              <w:lastRenderedPageBreak/>
              <w:t>Disposal</w:t>
            </w:r>
          </w:p>
          <w:p w:rsidR="009A51C1" w:rsidRDefault="009A51C1" w:rsidP="009A51C1">
            <w:pPr>
              <w:widowControl/>
              <w:tabs>
                <w:tab w:val="clear" w:pos="-1440"/>
              </w:tabs>
              <w:autoSpaceDE w:val="0"/>
              <w:autoSpaceDN w:val="0"/>
              <w:adjustRightInd w:val="0"/>
              <w:spacing w:before="0" w:after="0"/>
              <w:jc w:val="left"/>
              <w:rPr>
                <w:rFonts w:ascii="Arial" w:hAnsi="Arial" w:cs="Arial"/>
                <w:snapToGrid/>
                <w:sz w:val="22"/>
                <w:szCs w:val="22"/>
                <w:lang w:eastAsia="en-CA"/>
              </w:rPr>
            </w:pPr>
            <w:r>
              <w:rPr>
                <w:rFonts w:ascii="Arial" w:hAnsi="Arial" w:cs="Arial"/>
                <w:snapToGrid/>
                <w:sz w:val="22"/>
                <w:szCs w:val="22"/>
                <w:lang w:eastAsia="en-CA"/>
              </w:rPr>
              <w:t xml:space="preserve">Disposal shall be completed in accordance with </w:t>
            </w:r>
            <w:r w:rsidR="00AB4002">
              <w:rPr>
                <w:rFonts w:ascii="Arial" w:hAnsi="Arial" w:cs="Arial"/>
                <w:snapToGrid/>
                <w:sz w:val="22"/>
                <w:szCs w:val="22"/>
                <w:lang w:eastAsia="en-CA"/>
              </w:rPr>
              <w:t xml:space="preserve">the GNWT </w:t>
            </w:r>
            <w:r w:rsidR="00015F8E" w:rsidRPr="00AD7A82">
              <w:rPr>
                <w:rFonts w:ascii="Arial" w:hAnsi="Arial" w:cs="Arial"/>
                <w:i/>
                <w:snapToGrid/>
                <w:sz w:val="22"/>
                <w:szCs w:val="22"/>
                <w:lang w:eastAsia="en-CA"/>
              </w:rPr>
              <w:t>Guideline for the Management of Waste Asbestos</w:t>
            </w:r>
            <w:r w:rsidR="00AD7A82">
              <w:rPr>
                <w:rFonts w:ascii="Arial" w:hAnsi="Arial" w:cs="Arial"/>
                <w:snapToGrid/>
                <w:sz w:val="22"/>
                <w:szCs w:val="22"/>
                <w:lang w:eastAsia="en-CA"/>
              </w:rPr>
              <w:t xml:space="preserve"> as follows:</w:t>
            </w:r>
          </w:p>
          <w:p w:rsidR="00AD7A82" w:rsidRDefault="00AD7A82" w:rsidP="00AD7A82">
            <w:pPr>
              <w:numPr>
                <w:ilvl w:val="1"/>
                <w:numId w:val="4"/>
              </w:numPr>
              <w:spacing w:before="240" w:after="60"/>
              <w:ind w:left="731" w:hanging="731"/>
              <w:jc w:val="left"/>
              <w:rPr>
                <w:rFonts w:ascii="Arial" w:hAnsi="Arial" w:cs="Arial"/>
                <w:b/>
                <w:sz w:val="22"/>
                <w:szCs w:val="22"/>
              </w:rPr>
            </w:pPr>
            <w:r>
              <w:rPr>
                <w:rFonts w:ascii="Arial" w:hAnsi="Arial" w:cs="Arial"/>
                <w:b/>
                <w:sz w:val="22"/>
                <w:szCs w:val="22"/>
              </w:rPr>
              <w:t>Burial at the local landfill</w:t>
            </w:r>
          </w:p>
          <w:p w:rsidR="00AD7A82" w:rsidRPr="00AD7A82" w:rsidRDefault="00AD7A82" w:rsidP="00AD7A82">
            <w:pPr>
              <w:numPr>
                <w:ilvl w:val="0"/>
                <w:numId w:val="16"/>
              </w:numPr>
              <w:spacing w:before="0" w:after="0"/>
              <w:ind w:left="714" w:hanging="357"/>
              <w:jc w:val="left"/>
              <w:rPr>
                <w:rFonts w:ascii="Arial" w:hAnsi="Arial" w:cs="Arial"/>
                <w:sz w:val="22"/>
                <w:szCs w:val="22"/>
              </w:rPr>
            </w:pPr>
            <w:r w:rsidRPr="00AD7A82">
              <w:rPr>
                <w:rFonts w:ascii="Arial" w:hAnsi="Arial" w:cs="Arial"/>
                <w:sz w:val="22"/>
                <w:szCs w:val="22"/>
              </w:rPr>
              <w:t>Approval for local landfill disposal must be obtained from the</w:t>
            </w:r>
            <w:r>
              <w:rPr>
                <w:rFonts w:ascii="Arial" w:hAnsi="Arial" w:cs="Arial"/>
                <w:sz w:val="22"/>
                <w:szCs w:val="22"/>
              </w:rPr>
              <w:t xml:space="preserve"> </w:t>
            </w:r>
            <w:r w:rsidRPr="00AD7A82">
              <w:rPr>
                <w:rFonts w:ascii="Arial" w:hAnsi="Arial" w:cs="Arial"/>
                <w:sz w:val="22"/>
                <w:szCs w:val="22"/>
              </w:rPr>
              <w:t>municipal authority.</w:t>
            </w:r>
          </w:p>
          <w:p w:rsidR="00AD7A82" w:rsidRDefault="00AD7A82" w:rsidP="00AD7A82">
            <w:pPr>
              <w:numPr>
                <w:ilvl w:val="0"/>
                <w:numId w:val="16"/>
              </w:numPr>
              <w:spacing w:before="0" w:after="0"/>
              <w:ind w:left="714" w:hanging="357"/>
              <w:jc w:val="left"/>
              <w:rPr>
                <w:rFonts w:ascii="Arial" w:hAnsi="Arial" w:cs="Arial"/>
                <w:sz w:val="22"/>
                <w:szCs w:val="22"/>
              </w:rPr>
            </w:pPr>
            <w:r w:rsidRPr="00AD7A82">
              <w:rPr>
                <w:rFonts w:ascii="Arial" w:hAnsi="Arial" w:cs="Arial"/>
                <w:sz w:val="22"/>
                <w:szCs w:val="22"/>
              </w:rPr>
              <w:t>Acceptance of the asbestos materials by the local authority must be</w:t>
            </w:r>
            <w:r>
              <w:rPr>
                <w:rFonts w:ascii="Arial" w:hAnsi="Arial" w:cs="Arial"/>
                <w:sz w:val="22"/>
                <w:szCs w:val="22"/>
              </w:rPr>
              <w:t xml:space="preserve"> </w:t>
            </w:r>
            <w:r w:rsidRPr="00AD7A82">
              <w:rPr>
                <w:rFonts w:ascii="Arial" w:hAnsi="Arial" w:cs="Arial"/>
                <w:sz w:val="22"/>
                <w:szCs w:val="22"/>
              </w:rPr>
              <w:t>confirmed to EPS by telephone or in writing.</w:t>
            </w:r>
          </w:p>
          <w:p w:rsidR="00AD7A82" w:rsidRDefault="00AD7A82" w:rsidP="00AD7A82">
            <w:pPr>
              <w:numPr>
                <w:ilvl w:val="0"/>
                <w:numId w:val="16"/>
              </w:numPr>
              <w:spacing w:before="0" w:after="0"/>
              <w:jc w:val="left"/>
              <w:rPr>
                <w:rFonts w:ascii="Arial" w:hAnsi="Arial" w:cs="Arial"/>
                <w:sz w:val="22"/>
                <w:szCs w:val="22"/>
              </w:rPr>
            </w:pPr>
            <w:r w:rsidRPr="00AD7A82">
              <w:rPr>
                <w:rFonts w:ascii="Arial" w:hAnsi="Arial" w:cs="Arial"/>
                <w:sz w:val="22"/>
                <w:szCs w:val="22"/>
              </w:rPr>
              <w:t>At the landfill, the waste asbestos shall be immediately buried and covered with one half meter</w:t>
            </w:r>
            <w:r>
              <w:rPr>
                <w:rFonts w:ascii="Arial" w:hAnsi="Arial" w:cs="Arial"/>
                <w:sz w:val="22"/>
                <w:szCs w:val="22"/>
              </w:rPr>
              <w:t xml:space="preserve"> </w:t>
            </w:r>
            <w:r w:rsidRPr="00AD7A82">
              <w:rPr>
                <w:rFonts w:ascii="Arial" w:hAnsi="Arial" w:cs="Arial"/>
                <w:sz w:val="22"/>
                <w:szCs w:val="22"/>
              </w:rPr>
              <w:t>of cover material (two feet).</w:t>
            </w:r>
          </w:p>
          <w:p w:rsidR="00AD7A82" w:rsidRDefault="009A51C1" w:rsidP="00AD7A82">
            <w:pPr>
              <w:numPr>
                <w:ilvl w:val="0"/>
                <w:numId w:val="16"/>
              </w:numPr>
              <w:spacing w:before="0" w:after="0"/>
              <w:jc w:val="left"/>
              <w:rPr>
                <w:rFonts w:ascii="Arial" w:hAnsi="Arial" w:cs="Arial"/>
                <w:sz w:val="22"/>
                <w:szCs w:val="22"/>
              </w:rPr>
            </w:pPr>
            <w:r w:rsidRPr="00AD7A82">
              <w:rPr>
                <w:rFonts w:ascii="Arial" w:hAnsi="Arial" w:cs="Arial"/>
                <w:sz w:val="22"/>
                <w:szCs w:val="22"/>
              </w:rPr>
              <w:t>Cover materials can be locally available soils, refuse or other</w:t>
            </w:r>
            <w:r w:rsidR="00AD7A82">
              <w:rPr>
                <w:rFonts w:ascii="Arial" w:hAnsi="Arial" w:cs="Arial"/>
                <w:sz w:val="22"/>
                <w:szCs w:val="22"/>
              </w:rPr>
              <w:t xml:space="preserve"> </w:t>
            </w:r>
            <w:r w:rsidRPr="00AD7A82">
              <w:rPr>
                <w:rFonts w:ascii="Arial" w:hAnsi="Arial" w:cs="Arial"/>
                <w:sz w:val="22"/>
                <w:szCs w:val="22"/>
              </w:rPr>
              <w:t>materials provided</w:t>
            </w:r>
            <w:r w:rsidR="00AD7A82">
              <w:rPr>
                <w:rFonts w:ascii="Arial" w:hAnsi="Arial" w:cs="Arial"/>
                <w:sz w:val="22"/>
                <w:szCs w:val="22"/>
              </w:rPr>
              <w:t xml:space="preserve"> </w:t>
            </w:r>
            <w:r w:rsidRPr="00AD7A82">
              <w:rPr>
                <w:rFonts w:ascii="Arial" w:hAnsi="Arial" w:cs="Arial"/>
                <w:sz w:val="22"/>
                <w:szCs w:val="22"/>
              </w:rPr>
              <w:t xml:space="preserve">the asbestos containment is not ruptured. </w:t>
            </w:r>
          </w:p>
          <w:p w:rsidR="009A51C1" w:rsidRPr="00AD7A82" w:rsidRDefault="009A51C1" w:rsidP="00AD7A82">
            <w:pPr>
              <w:numPr>
                <w:ilvl w:val="0"/>
                <w:numId w:val="16"/>
              </w:numPr>
              <w:spacing w:before="0" w:after="0"/>
              <w:jc w:val="left"/>
              <w:rPr>
                <w:rFonts w:ascii="Arial" w:hAnsi="Arial" w:cs="Arial"/>
                <w:sz w:val="22"/>
                <w:szCs w:val="22"/>
              </w:rPr>
            </w:pPr>
            <w:r w:rsidRPr="00AD7A82">
              <w:rPr>
                <w:rFonts w:ascii="Arial" w:hAnsi="Arial" w:cs="Arial"/>
                <w:sz w:val="22"/>
                <w:szCs w:val="22"/>
              </w:rPr>
              <w:t>If a landfill practices open</w:t>
            </w:r>
            <w:r w:rsidR="00AD7A82">
              <w:rPr>
                <w:rFonts w:ascii="Arial" w:hAnsi="Arial" w:cs="Arial"/>
                <w:sz w:val="22"/>
                <w:szCs w:val="22"/>
              </w:rPr>
              <w:t xml:space="preserve"> </w:t>
            </w:r>
            <w:r w:rsidRPr="00AD7A82">
              <w:rPr>
                <w:rFonts w:ascii="Arial" w:hAnsi="Arial" w:cs="Arial"/>
                <w:sz w:val="22"/>
                <w:szCs w:val="22"/>
              </w:rPr>
              <w:t>burning, waste asbestos should be placed in a dedicated trench isolated from the burning. The</w:t>
            </w:r>
            <w:r w:rsidR="00AD7A82">
              <w:rPr>
                <w:rFonts w:ascii="Arial" w:hAnsi="Arial" w:cs="Arial"/>
                <w:sz w:val="22"/>
                <w:szCs w:val="22"/>
              </w:rPr>
              <w:t xml:space="preserve"> </w:t>
            </w:r>
            <w:r w:rsidRPr="00AD7A82">
              <w:rPr>
                <w:rFonts w:ascii="Arial" w:hAnsi="Arial" w:cs="Arial"/>
                <w:sz w:val="22"/>
                <w:szCs w:val="22"/>
              </w:rPr>
              <w:t>excavated soils from the trench should then be used to cover the asbestos to the required</w:t>
            </w:r>
            <w:r w:rsidR="00AD7A82">
              <w:rPr>
                <w:rFonts w:ascii="Arial" w:hAnsi="Arial" w:cs="Arial"/>
                <w:sz w:val="22"/>
                <w:szCs w:val="22"/>
              </w:rPr>
              <w:t xml:space="preserve"> </w:t>
            </w:r>
            <w:r w:rsidRPr="00AD7A82">
              <w:rPr>
                <w:rFonts w:ascii="Arial" w:hAnsi="Arial" w:cs="Arial"/>
                <w:sz w:val="22"/>
                <w:szCs w:val="22"/>
              </w:rPr>
              <w:t>depth.</w:t>
            </w:r>
          </w:p>
          <w:p w:rsidR="009A51C1" w:rsidRPr="00AD7A82" w:rsidRDefault="009A51C1" w:rsidP="00AD7A82">
            <w:pPr>
              <w:numPr>
                <w:ilvl w:val="0"/>
                <w:numId w:val="16"/>
              </w:numPr>
              <w:spacing w:before="0" w:after="0"/>
              <w:ind w:left="714" w:hanging="357"/>
              <w:jc w:val="left"/>
              <w:rPr>
                <w:rFonts w:ascii="Arial" w:hAnsi="Arial" w:cs="Arial"/>
                <w:sz w:val="22"/>
                <w:szCs w:val="22"/>
              </w:rPr>
            </w:pPr>
            <w:r w:rsidRPr="00AD7A82">
              <w:rPr>
                <w:rFonts w:ascii="Arial" w:hAnsi="Arial" w:cs="Arial"/>
                <w:sz w:val="22"/>
                <w:szCs w:val="22"/>
              </w:rPr>
              <w:t>In addition:</w:t>
            </w:r>
          </w:p>
          <w:p w:rsidR="009A51C1" w:rsidRPr="00AD7A82" w:rsidRDefault="009A51C1" w:rsidP="00AD7A82">
            <w:pPr>
              <w:numPr>
                <w:ilvl w:val="1"/>
                <w:numId w:val="16"/>
              </w:numPr>
              <w:spacing w:before="0" w:after="0"/>
              <w:jc w:val="left"/>
              <w:rPr>
                <w:rFonts w:ascii="Arial" w:hAnsi="Arial" w:cs="Arial"/>
                <w:sz w:val="22"/>
                <w:szCs w:val="22"/>
              </w:rPr>
            </w:pPr>
            <w:r w:rsidRPr="00AD7A82">
              <w:rPr>
                <w:rFonts w:ascii="Arial" w:hAnsi="Arial" w:cs="Arial"/>
                <w:sz w:val="22"/>
                <w:szCs w:val="22"/>
              </w:rPr>
              <w:t>the excavation must be isolated</w:t>
            </w:r>
            <w:r w:rsidR="00AD7A82">
              <w:rPr>
                <w:rFonts w:ascii="Arial" w:hAnsi="Arial" w:cs="Arial"/>
                <w:sz w:val="22"/>
                <w:szCs w:val="22"/>
              </w:rPr>
              <w:t xml:space="preserve"> from future burning activities;</w:t>
            </w:r>
          </w:p>
          <w:p w:rsidR="009A51C1" w:rsidRPr="00AD7A82" w:rsidRDefault="009A51C1" w:rsidP="00AD7A82">
            <w:pPr>
              <w:numPr>
                <w:ilvl w:val="1"/>
                <w:numId w:val="16"/>
              </w:numPr>
              <w:spacing w:before="0" w:after="0"/>
              <w:jc w:val="left"/>
              <w:rPr>
                <w:rFonts w:ascii="Arial" w:hAnsi="Arial" w:cs="Arial"/>
                <w:sz w:val="22"/>
                <w:szCs w:val="22"/>
              </w:rPr>
            </w:pPr>
            <w:r w:rsidRPr="00AD7A82">
              <w:rPr>
                <w:rFonts w:ascii="Arial" w:hAnsi="Arial" w:cs="Arial"/>
                <w:sz w:val="22"/>
                <w:szCs w:val="22"/>
              </w:rPr>
              <w:t>the asbestos waste should be buried</w:t>
            </w:r>
            <w:r w:rsidR="00AD7A82">
              <w:rPr>
                <w:rFonts w:ascii="Arial" w:hAnsi="Arial" w:cs="Arial"/>
                <w:sz w:val="22"/>
                <w:szCs w:val="22"/>
              </w:rPr>
              <w:t xml:space="preserve"> where it will not be disturbed; and</w:t>
            </w:r>
          </w:p>
          <w:p w:rsidR="009A51C1" w:rsidRDefault="009A51C1" w:rsidP="00AD7A82">
            <w:pPr>
              <w:numPr>
                <w:ilvl w:val="1"/>
                <w:numId w:val="16"/>
              </w:numPr>
              <w:spacing w:before="0" w:after="0"/>
              <w:jc w:val="left"/>
              <w:rPr>
                <w:rFonts w:ascii="Arial" w:hAnsi="Arial" w:cs="Arial"/>
                <w:sz w:val="22"/>
                <w:szCs w:val="22"/>
              </w:rPr>
            </w:pPr>
            <w:proofErr w:type="gramStart"/>
            <w:r w:rsidRPr="00AD7A82">
              <w:rPr>
                <w:rFonts w:ascii="Arial" w:hAnsi="Arial" w:cs="Arial"/>
                <w:sz w:val="22"/>
                <w:szCs w:val="22"/>
              </w:rPr>
              <w:t>the</w:t>
            </w:r>
            <w:proofErr w:type="gramEnd"/>
            <w:r w:rsidRPr="00AD7A82">
              <w:rPr>
                <w:rFonts w:ascii="Arial" w:hAnsi="Arial" w:cs="Arial"/>
                <w:sz w:val="22"/>
                <w:szCs w:val="22"/>
              </w:rPr>
              <w:t xml:space="preserve"> location of the asbestos should be mainta</w:t>
            </w:r>
            <w:r w:rsidR="00AD7A82">
              <w:rPr>
                <w:rFonts w:ascii="Arial" w:hAnsi="Arial" w:cs="Arial"/>
                <w:sz w:val="22"/>
                <w:szCs w:val="22"/>
              </w:rPr>
              <w:t xml:space="preserve">ined on a map or diagram of the </w:t>
            </w:r>
            <w:r w:rsidRPr="00AD7A82">
              <w:rPr>
                <w:rFonts w:ascii="Arial" w:hAnsi="Arial" w:cs="Arial"/>
                <w:sz w:val="22"/>
                <w:szCs w:val="22"/>
              </w:rPr>
              <w:t>property</w:t>
            </w:r>
            <w:r w:rsidR="00AD7A82">
              <w:rPr>
                <w:rFonts w:ascii="Arial" w:hAnsi="Arial" w:cs="Arial"/>
                <w:sz w:val="22"/>
                <w:szCs w:val="22"/>
              </w:rPr>
              <w:t xml:space="preserve"> </w:t>
            </w:r>
            <w:r w:rsidRPr="00AD7A82">
              <w:rPr>
                <w:rFonts w:ascii="Arial" w:hAnsi="Arial" w:cs="Arial"/>
                <w:sz w:val="22"/>
                <w:szCs w:val="22"/>
              </w:rPr>
              <w:t>by the municipal authority for future reference.</w:t>
            </w:r>
          </w:p>
          <w:p w:rsidR="00AD7A82" w:rsidRPr="00AD7A82" w:rsidRDefault="00AD7A82" w:rsidP="00AD7A82">
            <w:pPr>
              <w:spacing w:before="0" w:after="0"/>
              <w:ind w:left="1440"/>
              <w:jc w:val="left"/>
              <w:rPr>
                <w:rFonts w:ascii="Arial" w:hAnsi="Arial" w:cs="Arial"/>
                <w:sz w:val="22"/>
                <w:szCs w:val="22"/>
              </w:rPr>
            </w:pPr>
          </w:p>
        </w:tc>
      </w:tr>
      <w:tr w:rsidR="009A1133" w:rsidRPr="00C941E1" w:rsidTr="00AD7A82">
        <w:tc>
          <w:tcPr>
            <w:tcW w:w="9360" w:type="dxa"/>
          </w:tcPr>
          <w:p w:rsidR="009A1133" w:rsidRDefault="009A1133" w:rsidP="000C18F6">
            <w:pPr>
              <w:pStyle w:val="Heading1"/>
              <w:jc w:val="left"/>
              <w:rPr>
                <w:rFonts w:ascii="Arial" w:hAnsi="Arial" w:cs="Arial"/>
              </w:rPr>
            </w:pPr>
            <w:r>
              <w:rPr>
                <w:rFonts w:ascii="Arial" w:hAnsi="Arial" w:cs="Arial"/>
              </w:rPr>
              <w:t>Site Inspection</w:t>
            </w:r>
          </w:p>
          <w:p w:rsidR="009A51C1" w:rsidRDefault="009A51C1" w:rsidP="00AD7A82">
            <w:pPr>
              <w:widowControl/>
              <w:tabs>
                <w:tab w:val="clear" w:pos="-1440"/>
              </w:tabs>
              <w:autoSpaceDE w:val="0"/>
              <w:autoSpaceDN w:val="0"/>
              <w:adjustRightInd w:val="0"/>
              <w:spacing w:before="0" w:after="0"/>
              <w:jc w:val="left"/>
              <w:rPr>
                <w:rFonts w:ascii="Arial" w:hAnsi="Arial" w:cs="Arial"/>
                <w:snapToGrid/>
                <w:sz w:val="22"/>
                <w:szCs w:val="22"/>
                <w:lang w:eastAsia="en-CA"/>
              </w:rPr>
            </w:pPr>
            <w:r w:rsidRPr="00AD7A82">
              <w:rPr>
                <w:rFonts w:ascii="Arial" w:hAnsi="Arial" w:cs="Arial"/>
                <w:snapToGrid/>
                <w:sz w:val="22"/>
                <w:szCs w:val="22"/>
                <w:lang w:eastAsia="en-CA"/>
              </w:rPr>
              <w:t xml:space="preserve">Upon completion of the work, the work area </w:t>
            </w:r>
            <w:r w:rsidR="003F7289">
              <w:rPr>
                <w:rFonts w:ascii="Arial" w:hAnsi="Arial" w:cs="Arial"/>
                <w:snapToGrid/>
                <w:sz w:val="22"/>
                <w:szCs w:val="22"/>
                <w:lang w:eastAsia="en-CA"/>
              </w:rPr>
              <w:t>and the original source of the ACM shall</w:t>
            </w:r>
            <w:r w:rsidRPr="00AD7A82">
              <w:rPr>
                <w:rFonts w:ascii="Arial" w:hAnsi="Arial" w:cs="Arial"/>
                <w:snapToGrid/>
                <w:sz w:val="22"/>
                <w:szCs w:val="22"/>
                <w:lang w:eastAsia="en-CA"/>
              </w:rPr>
              <w:t xml:space="preserve"> be visually inspected </w:t>
            </w:r>
            <w:r w:rsidR="003F7289">
              <w:rPr>
                <w:rFonts w:ascii="Arial" w:hAnsi="Arial" w:cs="Arial"/>
                <w:snapToGrid/>
                <w:sz w:val="22"/>
                <w:szCs w:val="22"/>
                <w:lang w:eastAsia="en-CA"/>
              </w:rPr>
              <w:t xml:space="preserve">by the project manager or other competent person </w:t>
            </w:r>
            <w:r w:rsidRPr="00AD7A82">
              <w:rPr>
                <w:rFonts w:ascii="Arial" w:hAnsi="Arial" w:cs="Arial"/>
                <w:snapToGrid/>
                <w:sz w:val="22"/>
                <w:szCs w:val="22"/>
                <w:lang w:eastAsia="en-CA"/>
              </w:rPr>
              <w:t>to ensure that all visible asbestos-containing debris has been properly cleaned up.</w:t>
            </w:r>
          </w:p>
          <w:p w:rsidR="003F7289" w:rsidRPr="009A51C1" w:rsidRDefault="003F7289" w:rsidP="00AD7A82">
            <w:pPr>
              <w:widowControl/>
              <w:tabs>
                <w:tab w:val="clear" w:pos="-1440"/>
              </w:tabs>
              <w:autoSpaceDE w:val="0"/>
              <w:autoSpaceDN w:val="0"/>
              <w:adjustRightInd w:val="0"/>
              <w:spacing w:before="0" w:after="0"/>
              <w:jc w:val="left"/>
            </w:pPr>
          </w:p>
        </w:tc>
      </w:tr>
      <w:tr w:rsidR="00506BC5" w:rsidRPr="00C941E1" w:rsidTr="00AD7A82">
        <w:tc>
          <w:tcPr>
            <w:tcW w:w="9360" w:type="dxa"/>
            <w:tcBorders>
              <w:bottom w:val="single" w:sz="4" w:space="0" w:color="A6A6A6" w:themeColor="background1" w:themeShade="A6"/>
            </w:tcBorders>
          </w:tcPr>
          <w:p w:rsidR="00506BC5" w:rsidRPr="00C941E1" w:rsidRDefault="00506BC5" w:rsidP="000C18F6">
            <w:pPr>
              <w:pStyle w:val="Heading1"/>
              <w:jc w:val="left"/>
              <w:rPr>
                <w:rFonts w:ascii="Arial" w:hAnsi="Arial" w:cs="Arial"/>
              </w:rPr>
            </w:pPr>
            <w:r w:rsidRPr="00C941E1">
              <w:rPr>
                <w:rFonts w:ascii="Arial" w:hAnsi="Arial" w:cs="Arial"/>
              </w:rPr>
              <w:t>Documentation</w:t>
            </w:r>
          </w:p>
          <w:p w:rsidR="00AD7A82" w:rsidRPr="00C941E1" w:rsidRDefault="00AD7A82" w:rsidP="00440812">
            <w:pPr>
              <w:numPr>
                <w:ilvl w:val="0"/>
                <w:numId w:val="2"/>
              </w:numPr>
              <w:tabs>
                <w:tab w:val="clear" w:pos="720"/>
              </w:tabs>
              <w:spacing w:before="0" w:after="0"/>
              <w:jc w:val="left"/>
              <w:rPr>
                <w:rFonts w:ascii="Arial" w:hAnsi="Arial" w:cs="Arial"/>
                <w:i/>
                <w:sz w:val="22"/>
                <w:szCs w:val="22"/>
              </w:rPr>
            </w:pPr>
            <w:r w:rsidRPr="009A51C1">
              <w:rPr>
                <w:rFonts w:ascii="Arial" w:hAnsi="Arial" w:cs="Arial"/>
                <w:i/>
                <w:snapToGrid/>
                <w:color w:val="000000"/>
                <w:sz w:val="22"/>
                <w:szCs w:val="22"/>
                <w:lang w:eastAsia="en-CA"/>
              </w:rPr>
              <w:t>Asbestos Project Notification Form</w:t>
            </w:r>
            <w:r>
              <w:rPr>
                <w:rFonts w:ascii="Arial" w:hAnsi="Arial" w:cs="Arial"/>
                <w:i/>
                <w:snapToGrid/>
                <w:color w:val="000000"/>
                <w:sz w:val="22"/>
                <w:szCs w:val="22"/>
                <w:lang w:eastAsia="en-CA"/>
              </w:rPr>
              <w:t xml:space="preserve"> </w:t>
            </w:r>
            <w:r>
              <w:rPr>
                <w:rFonts w:ascii="Arial" w:hAnsi="Arial" w:cs="Arial"/>
                <w:snapToGrid/>
                <w:color w:val="000000"/>
                <w:sz w:val="22"/>
                <w:szCs w:val="22"/>
                <w:lang w:eastAsia="en-CA"/>
              </w:rPr>
              <w:t>(Workers’ Safety &amp; Compensation Commission)</w:t>
            </w:r>
          </w:p>
          <w:p w:rsidR="00B540A8" w:rsidRPr="00C941E1" w:rsidRDefault="00B540A8" w:rsidP="00B540A8">
            <w:pPr>
              <w:spacing w:before="0" w:after="0"/>
              <w:jc w:val="left"/>
              <w:rPr>
                <w:rFonts w:ascii="Arial" w:hAnsi="Arial" w:cs="Arial"/>
                <w:sz w:val="22"/>
                <w:szCs w:val="22"/>
              </w:rPr>
            </w:pPr>
          </w:p>
        </w:tc>
      </w:tr>
    </w:tbl>
    <w:p w:rsidR="00B75C16" w:rsidRPr="00D8146B" w:rsidRDefault="00B75C16" w:rsidP="00B75C16">
      <w:pPr>
        <w:pStyle w:val="Title"/>
        <w:spacing w:before="0" w:after="0"/>
        <w:jc w:val="both"/>
        <w:rPr>
          <w:rFonts w:cs="Arial"/>
          <w:b w:val="0"/>
          <w:lang w:val="en-CA"/>
        </w:rPr>
      </w:pPr>
    </w:p>
    <w:p w:rsidR="00435966" w:rsidRPr="00D8146B" w:rsidRDefault="00435966">
      <w:pPr>
        <w:pStyle w:val="Title"/>
        <w:jc w:val="both"/>
        <w:rPr>
          <w:rFonts w:cs="Arial"/>
          <w:b w:val="0"/>
          <w:lang w:val="en-CA"/>
        </w:rPr>
      </w:pPr>
    </w:p>
    <w:sectPr w:rsidR="00435966" w:rsidRPr="00D8146B" w:rsidSect="000B2365">
      <w:headerReference w:type="default" r:id="rId9"/>
      <w:footerReference w:type="default" r:id="rId10"/>
      <w:endnotePr>
        <w:numFmt w:val="decimal"/>
      </w:endnotePr>
      <w:type w:val="continuous"/>
      <w:pgSz w:w="12240" w:h="15840" w:code="1"/>
      <w:pgMar w:top="2127" w:right="1440" w:bottom="1168" w:left="1440" w:header="426"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7B1" w:rsidRDefault="009547B1" w:rsidP="000B2365">
      <w:r>
        <w:separator/>
      </w:r>
    </w:p>
  </w:endnote>
  <w:endnote w:type="continuationSeparator" w:id="0">
    <w:p w:rsidR="009547B1" w:rsidRDefault="009547B1" w:rsidP="000B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DE8" w:rsidRPr="009820B7" w:rsidRDefault="009820B7" w:rsidP="009820B7">
    <w:pPr>
      <w:pStyle w:val="Footer"/>
      <w:jc w:val="center"/>
      <w:rPr>
        <w:rFonts w:ascii="Arial" w:hAnsi="Arial" w:cs="Arial"/>
        <w:sz w:val="18"/>
        <w:szCs w:val="18"/>
        <w:lang w:val="en-CA"/>
      </w:rPr>
    </w:pPr>
    <w:r w:rsidRPr="006A1A8B">
      <w:rPr>
        <w:rFonts w:ascii="Arial" w:hAnsi="Arial" w:cs="Arial"/>
        <w:sz w:val="18"/>
        <w:szCs w:val="18"/>
        <w:lang w:val="en-CA"/>
      </w:rPr>
      <w:t xml:space="preserve">Hard copies of this document are considered uncontrolled.  Please refer to the </w:t>
    </w:r>
    <w:proofErr w:type="spellStart"/>
    <w:r w:rsidRPr="006A1A8B">
      <w:rPr>
        <w:rFonts w:ascii="Arial" w:hAnsi="Arial" w:cs="Arial"/>
        <w:sz w:val="18"/>
        <w:szCs w:val="18"/>
        <w:lang w:val="en-CA"/>
      </w:rPr>
      <w:t>Powerbox</w:t>
    </w:r>
    <w:proofErr w:type="spellEnd"/>
    <w:r w:rsidRPr="006A1A8B">
      <w:rPr>
        <w:rFonts w:ascii="Arial" w:hAnsi="Arial" w:cs="Arial"/>
        <w:sz w:val="18"/>
        <w:szCs w:val="18"/>
        <w:lang w:val="en-CA"/>
      </w:rPr>
      <w:t xml:space="preserve"> for the latest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7B1" w:rsidRDefault="009547B1" w:rsidP="000B2365">
      <w:r>
        <w:separator/>
      </w:r>
    </w:p>
  </w:footnote>
  <w:footnote w:type="continuationSeparator" w:id="0">
    <w:p w:rsidR="009547B1" w:rsidRDefault="009547B1" w:rsidP="000B2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5" w:type="dxa"/>
      <w:tblInd w:w="1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20" w:type="dxa"/>
        <w:right w:w="120" w:type="dxa"/>
      </w:tblCellMar>
      <w:tblLook w:val="0000" w:firstRow="0" w:lastRow="0" w:firstColumn="0" w:lastColumn="0" w:noHBand="0" w:noVBand="0"/>
    </w:tblPr>
    <w:tblGrid>
      <w:gridCol w:w="2552"/>
      <w:gridCol w:w="5161"/>
      <w:gridCol w:w="1652"/>
    </w:tblGrid>
    <w:tr w:rsidR="002F1DE8" w:rsidRPr="00C941E1" w:rsidTr="002B0456">
      <w:trPr>
        <w:cantSplit/>
        <w:trHeight w:hRule="exact" w:val="820"/>
        <w:tblHeader/>
      </w:trPr>
      <w:tc>
        <w:tcPr>
          <w:tcW w:w="2552" w:type="dxa"/>
          <w:vMerge w:val="restart"/>
          <w:vAlign w:val="center"/>
        </w:tcPr>
        <w:p w:rsidR="002F1DE8" w:rsidRPr="00C941E1" w:rsidRDefault="009820B7" w:rsidP="009820B7">
          <w:pPr>
            <w:jc w:val="center"/>
            <w:rPr>
              <w:rFonts w:ascii="Arial" w:hAnsi="Arial" w:cs="Arial"/>
              <w:sz w:val="22"/>
              <w:szCs w:val="22"/>
            </w:rPr>
          </w:pPr>
          <w:r>
            <w:rPr>
              <w:rFonts w:ascii="Arial" w:hAnsi="Arial" w:cs="Arial"/>
              <w:noProof/>
              <w:snapToGrid/>
              <w:sz w:val="22"/>
              <w:szCs w:val="22"/>
              <w:lang w:eastAsia="en-CA"/>
            </w:rPr>
            <w:drawing>
              <wp:inline distT="0" distB="0" distL="0" distR="0" wp14:anchorId="119298F8" wp14:editId="40032FCB">
                <wp:extent cx="1504950" cy="51057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PC-logo-empowering-HI-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4950" cy="510571"/>
                        </a:xfrm>
                        <a:prstGeom prst="rect">
                          <a:avLst/>
                        </a:prstGeom>
                        <a:noFill/>
                        <a:ln>
                          <a:noFill/>
                        </a:ln>
                      </pic:spPr>
                    </pic:pic>
                  </a:graphicData>
                </a:graphic>
              </wp:inline>
            </w:drawing>
          </w:r>
        </w:p>
      </w:tc>
      <w:tc>
        <w:tcPr>
          <w:tcW w:w="5161" w:type="dxa"/>
          <w:vAlign w:val="center"/>
        </w:tcPr>
        <w:p w:rsidR="00870918" w:rsidRPr="00870918" w:rsidRDefault="00870918" w:rsidP="00870918">
          <w:pPr>
            <w:spacing w:after="0"/>
            <w:rPr>
              <w:rFonts w:ascii="Arial" w:hAnsi="Arial" w:cs="Arial"/>
              <w:sz w:val="22"/>
            </w:rPr>
          </w:pPr>
          <w:r w:rsidRPr="00870918">
            <w:rPr>
              <w:rFonts w:ascii="Arial" w:hAnsi="Arial" w:cs="Arial"/>
              <w:b/>
              <w:sz w:val="22"/>
            </w:rPr>
            <w:t>Health &amp; Safety Management System Form:</w:t>
          </w:r>
        </w:p>
        <w:p w:rsidR="002F1DE8" w:rsidRPr="00870918" w:rsidRDefault="00870918" w:rsidP="00870918">
          <w:pPr>
            <w:spacing w:before="0" w:after="0"/>
            <w:jc w:val="center"/>
            <w:rPr>
              <w:rFonts w:ascii="Arial" w:hAnsi="Arial" w:cs="Arial"/>
              <w:sz w:val="22"/>
              <w:szCs w:val="22"/>
            </w:rPr>
          </w:pPr>
          <w:r w:rsidRPr="00870918">
            <w:rPr>
              <w:rFonts w:ascii="Arial" w:hAnsi="Arial" w:cs="Arial"/>
              <w:sz w:val="22"/>
              <w:szCs w:val="22"/>
            </w:rPr>
            <w:t xml:space="preserve">Asbestos </w:t>
          </w:r>
          <w:r w:rsidRPr="00870918">
            <w:rPr>
              <w:rFonts w:ascii="Arial" w:hAnsi="Arial" w:cs="Arial"/>
              <w:sz w:val="22"/>
              <w:szCs w:val="22"/>
            </w:rPr>
            <w:t>Abatement</w:t>
          </w:r>
          <w:r w:rsidRPr="00870918">
            <w:rPr>
              <w:rFonts w:ascii="Arial" w:hAnsi="Arial" w:cs="Arial"/>
              <w:sz w:val="22"/>
              <w:szCs w:val="22"/>
            </w:rPr>
            <w:t xml:space="preserve"> Plan</w:t>
          </w:r>
        </w:p>
      </w:tc>
      <w:tc>
        <w:tcPr>
          <w:tcW w:w="1652" w:type="dxa"/>
          <w:vAlign w:val="center"/>
        </w:tcPr>
        <w:p w:rsidR="002F1DE8" w:rsidRPr="00C941E1" w:rsidRDefault="002F1DE8" w:rsidP="000B2365">
          <w:pPr>
            <w:rPr>
              <w:rFonts w:ascii="Arial" w:hAnsi="Arial" w:cs="Arial"/>
              <w:sz w:val="22"/>
              <w:szCs w:val="22"/>
            </w:rPr>
          </w:pPr>
          <w:r w:rsidRPr="00C941E1">
            <w:rPr>
              <w:rFonts w:ascii="Arial" w:hAnsi="Arial" w:cs="Arial"/>
              <w:sz w:val="22"/>
              <w:szCs w:val="22"/>
            </w:rPr>
            <w:t xml:space="preserve">Page </w:t>
          </w:r>
          <w:r w:rsidRPr="00C941E1">
            <w:rPr>
              <w:rFonts w:ascii="Arial" w:hAnsi="Arial" w:cs="Arial"/>
              <w:sz w:val="22"/>
              <w:szCs w:val="22"/>
            </w:rPr>
            <w:fldChar w:fldCharType="begin"/>
          </w:r>
          <w:r w:rsidRPr="00C941E1">
            <w:rPr>
              <w:rFonts w:ascii="Arial" w:hAnsi="Arial" w:cs="Arial"/>
              <w:sz w:val="22"/>
              <w:szCs w:val="22"/>
            </w:rPr>
            <w:instrText xml:space="preserve"> PAGE </w:instrText>
          </w:r>
          <w:r w:rsidRPr="00C941E1">
            <w:rPr>
              <w:rFonts w:ascii="Arial" w:hAnsi="Arial" w:cs="Arial"/>
              <w:sz w:val="22"/>
              <w:szCs w:val="22"/>
            </w:rPr>
            <w:fldChar w:fldCharType="separate"/>
          </w:r>
          <w:r w:rsidR="00B9292D">
            <w:rPr>
              <w:rFonts w:ascii="Arial" w:hAnsi="Arial" w:cs="Arial"/>
              <w:noProof/>
              <w:sz w:val="22"/>
              <w:szCs w:val="22"/>
            </w:rPr>
            <w:t>1</w:t>
          </w:r>
          <w:r w:rsidRPr="00C941E1">
            <w:rPr>
              <w:rFonts w:ascii="Arial" w:hAnsi="Arial" w:cs="Arial"/>
              <w:sz w:val="22"/>
              <w:szCs w:val="22"/>
            </w:rPr>
            <w:fldChar w:fldCharType="end"/>
          </w:r>
          <w:r w:rsidRPr="00C941E1">
            <w:rPr>
              <w:rFonts w:ascii="Arial" w:hAnsi="Arial" w:cs="Arial"/>
              <w:sz w:val="22"/>
              <w:szCs w:val="22"/>
            </w:rPr>
            <w:t xml:space="preserve"> of </w:t>
          </w:r>
          <w:r w:rsidRPr="00C941E1">
            <w:rPr>
              <w:rFonts w:ascii="Arial" w:hAnsi="Arial" w:cs="Arial"/>
              <w:sz w:val="22"/>
              <w:szCs w:val="22"/>
            </w:rPr>
            <w:fldChar w:fldCharType="begin"/>
          </w:r>
          <w:r w:rsidRPr="00C941E1">
            <w:rPr>
              <w:rFonts w:ascii="Arial" w:hAnsi="Arial" w:cs="Arial"/>
              <w:sz w:val="22"/>
              <w:szCs w:val="22"/>
            </w:rPr>
            <w:instrText xml:space="preserve"> NUMPAGES </w:instrText>
          </w:r>
          <w:r w:rsidRPr="00C941E1">
            <w:rPr>
              <w:rFonts w:ascii="Arial" w:hAnsi="Arial" w:cs="Arial"/>
              <w:sz w:val="22"/>
              <w:szCs w:val="22"/>
            </w:rPr>
            <w:fldChar w:fldCharType="separate"/>
          </w:r>
          <w:r w:rsidR="00B9292D">
            <w:rPr>
              <w:rFonts w:ascii="Arial" w:hAnsi="Arial" w:cs="Arial"/>
              <w:noProof/>
              <w:sz w:val="22"/>
              <w:szCs w:val="22"/>
            </w:rPr>
            <w:t>10</w:t>
          </w:r>
          <w:r w:rsidRPr="00C941E1">
            <w:rPr>
              <w:rFonts w:ascii="Arial" w:hAnsi="Arial" w:cs="Arial"/>
              <w:sz w:val="22"/>
              <w:szCs w:val="22"/>
            </w:rPr>
            <w:fldChar w:fldCharType="end"/>
          </w:r>
        </w:p>
      </w:tc>
    </w:tr>
    <w:tr w:rsidR="002F1DE8" w:rsidRPr="00C941E1" w:rsidTr="00D8146B">
      <w:trPr>
        <w:cantSplit/>
        <w:trHeight w:val="662"/>
        <w:tblHeader/>
      </w:trPr>
      <w:tc>
        <w:tcPr>
          <w:tcW w:w="2552" w:type="dxa"/>
          <w:vMerge/>
          <w:vAlign w:val="center"/>
        </w:tcPr>
        <w:p w:rsidR="002F1DE8" w:rsidRPr="00C941E1" w:rsidRDefault="002F1DE8" w:rsidP="000B2365">
          <w:pPr>
            <w:rPr>
              <w:rFonts w:ascii="Arial" w:hAnsi="Arial" w:cs="Arial"/>
              <w:sz w:val="22"/>
              <w:szCs w:val="22"/>
            </w:rPr>
          </w:pPr>
        </w:p>
      </w:tc>
      <w:tc>
        <w:tcPr>
          <w:tcW w:w="5161" w:type="dxa"/>
          <w:vAlign w:val="center"/>
        </w:tcPr>
        <w:p w:rsidR="00870918" w:rsidRPr="00870918" w:rsidRDefault="00870918" w:rsidP="00870918">
          <w:pPr>
            <w:spacing w:after="0"/>
            <w:rPr>
              <w:rFonts w:ascii="Arial" w:hAnsi="Arial" w:cs="Arial"/>
              <w:b/>
              <w:sz w:val="22"/>
              <w:szCs w:val="22"/>
            </w:rPr>
          </w:pPr>
          <w:r w:rsidRPr="00870918">
            <w:rPr>
              <w:rFonts w:ascii="Arial" w:hAnsi="Arial" w:cs="Arial"/>
              <w:b/>
              <w:sz w:val="22"/>
              <w:szCs w:val="22"/>
            </w:rPr>
            <w:t>Monitor:</w:t>
          </w:r>
        </w:p>
        <w:p w:rsidR="002F1DE8" w:rsidRPr="00C941E1" w:rsidRDefault="00870918" w:rsidP="00870918">
          <w:pPr>
            <w:spacing w:before="0" w:after="0"/>
            <w:jc w:val="center"/>
            <w:rPr>
              <w:rFonts w:ascii="Arial" w:hAnsi="Arial" w:cs="Arial"/>
              <w:sz w:val="22"/>
              <w:szCs w:val="22"/>
            </w:rPr>
          </w:pPr>
          <w:r w:rsidRPr="00870918">
            <w:rPr>
              <w:rFonts w:ascii="Arial" w:hAnsi="Arial" w:cs="Arial"/>
              <w:sz w:val="22"/>
              <w:szCs w:val="22"/>
            </w:rPr>
            <w:t>Director, Health, Safety &amp; Environment</w:t>
          </w:r>
        </w:p>
      </w:tc>
      <w:tc>
        <w:tcPr>
          <w:tcW w:w="1652" w:type="dxa"/>
          <w:vAlign w:val="center"/>
        </w:tcPr>
        <w:p w:rsidR="002F1DE8" w:rsidRPr="00C941E1" w:rsidRDefault="003153D5" w:rsidP="000B2365">
          <w:pPr>
            <w:spacing w:before="0" w:after="0"/>
            <w:rPr>
              <w:rFonts w:ascii="Arial" w:hAnsi="Arial" w:cs="Arial"/>
              <w:sz w:val="22"/>
              <w:szCs w:val="22"/>
            </w:rPr>
          </w:pPr>
          <w:r>
            <w:rPr>
              <w:rFonts w:ascii="Arial" w:hAnsi="Arial" w:cs="Arial"/>
              <w:sz w:val="22"/>
              <w:szCs w:val="22"/>
            </w:rPr>
            <w:t>Form</w:t>
          </w:r>
          <w:r w:rsidR="00C26A46">
            <w:rPr>
              <w:rFonts w:ascii="Arial" w:hAnsi="Arial" w:cs="Arial"/>
              <w:sz w:val="22"/>
              <w:szCs w:val="22"/>
            </w:rPr>
            <w:t xml:space="preserve"> </w:t>
          </w:r>
          <w:r w:rsidR="00870918">
            <w:rPr>
              <w:rFonts w:ascii="Arial" w:hAnsi="Arial" w:cs="Arial"/>
              <w:sz w:val="22"/>
              <w:szCs w:val="22"/>
            </w:rPr>
            <w:t>#</w:t>
          </w:r>
          <w:r w:rsidR="002F1DE8" w:rsidRPr="00C941E1">
            <w:rPr>
              <w:rFonts w:ascii="Arial" w:hAnsi="Arial" w:cs="Arial"/>
              <w:sz w:val="22"/>
              <w:szCs w:val="22"/>
            </w:rPr>
            <w:t>:</w:t>
          </w:r>
        </w:p>
        <w:p w:rsidR="002F1DE8" w:rsidRPr="00C941E1" w:rsidRDefault="003153D5" w:rsidP="000B2365">
          <w:pPr>
            <w:spacing w:before="0" w:after="0"/>
            <w:jc w:val="center"/>
            <w:rPr>
              <w:rFonts w:ascii="Arial" w:hAnsi="Arial" w:cs="Arial"/>
              <w:sz w:val="22"/>
              <w:szCs w:val="22"/>
            </w:rPr>
          </w:pPr>
          <w:r>
            <w:rPr>
              <w:rFonts w:ascii="Arial" w:hAnsi="Arial" w:cs="Arial"/>
              <w:sz w:val="22"/>
              <w:szCs w:val="22"/>
            </w:rPr>
            <w:t>14.16.4</w:t>
          </w:r>
        </w:p>
      </w:tc>
    </w:tr>
  </w:tbl>
  <w:p w:rsidR="002F1DE8" w:rsidRPr="009820B7" w:rsidRDefault="002F1DE8" w:rsidP="002B0456">
    <w:pPr>
      <w:pStyle w:val="Head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356"/>
    <w:multiLevelType w:val="hybridMultilevel"/>
    <w:tmpl w:val="DEEA4C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2022CF7"/>
    <w:multiLevelType w:val="hybridMultilevel"/>
    <w:tmpl w:val="73BA1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65CED"/>
    <w:multiLevelType w:val="multilevel"/>
    <w:tmpl w:val="708C1018"/>
    <w:lvl w:ilvl="0">
      <w:start w:val="1"/>
      <w:numFmt w:val="decimal"/>
      <w:lvlText w:val="%1."/>
      <w:lvlJc w:val="left"/>
      <w:pPr>
        <w:ind w:left="360" w:hanging="360"/>
      </w:pPr>
    </w:lvl>
    <w:lvl w:ilvl="1">
      <w:start w:val="1"/>
      <w:numFmt w:val="decimal"/>
      <w:pStyle w:val="Policy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3AD21A6"/>
    <w:multiLevelType w:val="hybridMultilevel"/>
    <w:tmpl w:val="29BA19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8F26AE2"/>
    <w:multiLevelType w:val="hybridMultilevel"/>
    <w:tmpl w:val="73BA1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A6DB7"/>
    <w:multiLevelType w:val="hybridMultilevel"/>
    <w:tmpl w:val="82D80982"/>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nsid w:val="1418233B"/>
    <w:multiLevelType w:val="hybridMultilevel"/>
    <w:tmpl w:val="ADE4A4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7">
    <w:nsid w:val="15784406"/>
    <w:multiLevelType w:val="hybridMultilevel"/>
    <w:tmpl w:val="D5A495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61C62D9"/>
    <w:multiLevelType w:val="hybridMultilevel"/>
    <w:tmpl w:val="B0DC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C68EA"/>
    <w:multiLevelType w:val="hybridMultilevel"/>
    <w:tmpl w:val="6C847508"/>
    <w:lvl w:ilvl="0" w:tplc="E28A4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4C16CE"/>
    <w:multiLevelType w:val="hybridMultilevel"/>
    <w:tmpl w:val="98E0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C6EBD"/>
    <w:multiLevelType w:val="hybridMultilevel"/>
    <w:tmpl w:val="F72AD24A"/>
    <w:lvl w:ilvl="0" w:tplc="A174809E">
      <w:start w:val="1"/>
      <w:numFmt w:val="decimal"/>
      <w:lvlText w:val="%1."/>
      <w:lvlJc w:val="left"/>
      <w:pPr>
        <w:tabs>
          <w:tab w:val="num" w:pos="1080"/>
        </w:tabs>
        <w:ind w:left="1080" w:hanging="360"/>
      </w:pPr>
      <w:rPr>
        <w:rFonts w:hint="default"/>
      </w:rPr>
    </w:lvl>
    <w:lvl w:ilvl="1" w:tplc="15CED73C">
      <w:start w:val="1"/>
      <w:numFmt w:val="lowerLetter"/>
      <w:pStyle w:val="PolicyNumbereda"/>
      <w:lvlText w:val="%2."/>
      <w:lvlJc w:val="left"/>
      <w:pPr>
        <w:tabs>
          <w:tab w:val="num" w:pos="1800"/>
        </w:tabs>
        <w:ind w:left="1800" w:hanging="360"/>
      </w:pPr>
      <w:rPr>
        <w:rFonts w:hint="default"/>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01744E9"/>
    <w:multiLevelType w:val="hybridMultilevel"/>
    <w:tmpl w:val="A2367E42"/>
    <w:lvl w:ilvl="0" w:tplc="4D74BB9A">
      <w:start w:val="1"/>
      <w:numFmt w:val="decimal"/>
      <w:pStyle w:val="Numbering"/>
      <w:lvlText w:val="%1."/>
      <w:lvlJc w:val="left"/>
      <w:pPr>
        <w:ind w:left="1004" w:hanging="360"/>
      </w:pPr>
      <w:rPr>
        <w:color w:val="auto"/>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AA002BAC">
      <w:start w:val="1"/>
      <w:numFmt w:val="lowerLetter"/>
      <w:lvlText w:val="(%4)"/>
      <w:lvlJc w:val="left"/>
      <w:pPr>
        <w:ind w:left="3164"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BDD7C2D"/>
    <w:multiLevelType w:val="hybridMultilevel"/>
    <w:tmpl w:val="58FA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207908"/>
    <w:multiLevelType w:val="hybridMultilevel"/>
    <w:tmpl w:val="FBC42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AF636CA"/>
    <w:multiLevelType w:val="hybridMultilevel"/>
    <w:tmpl w:val="73BA1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2F2D7A"/>
    <w:multiLevelType w:val="hybridMultilevel"/>
    <w:tmpl w:val="C4404124"/>
    <w:lvl w:ilvl="0" w:tplc="10090001">
      <w:start w:val="1"/>
      <w:numFmt w:val="bullet"/>
      <w:lvlText w:val=""/>
      <w:lvlJc w:val="left"/>
      <w:pPr>
        <w:ind w:left="720" w:hanging="360"/>
      </w:pPr>
      <w:rPr>
        <w:rFonts w:ascii="Symbol" w:hAnsi="Symbol" w:hint="default"/>
      </w:rPr>
    </w:lvl>
    <w:lvl w:ilvl="1" w:tplc="4B0682C0">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5AD27C0"/>
    <w:multiLevelType w:val="hybridMultilevel"/>
    <w:tmpl w:val="7B92373E"/>
    <w:lvl w:ilvl="0" w:tplc="9684D43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B190A60"/>
    <w:multiLevelType w:val="multilevel"/>
    <w:tmpl w:val="A7E0AB48"/>
    <w:lvl w:ilvl="0">
      <w:start w:val="1"/>
      <w:numFmt w:val="decimal"/>
      <w:pStyle w:val="Heading1"/>
      <w:lvlText w:val="%1"/>
      <w:lvlJc w:val="left"/>
      <w:pPr>
        <w:ind w:left="432" w:hanging="432"/>
      </w:pPr>
    </w:lvl>
    <w:lvl w:ilvl="1">
      <w:start w:val="1"/>
      <w:numFmt w:val="decimal"/>
      <w:lvlText w:val="%1.%2"/>
      <w:lvlJc w:val="left"/>
      <w:pPr>
        <w:ind w:left="576"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626F090D"/>
    <w:multiLevelType w:val="multilevel"/>
    <w:tmpl w:val="BE7C5322"/>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660F16E6"/>
    <w:multiLevelType w:val="hybridMultilevel"/>
    <w:tmpl w:val="45E0E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A4A61FA"/>
    <w:multiLevelType w:val="hybridMultilevel"/>
    <w:tmpl w:val="D4A44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472ECF"/>
    <w:multiLevelType w:val="hybridMultilevel"/>
    <w:tmpl w:val="D4A44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903DD"/>
    <w:multiLevelType w:val="hybridMultilevel"/>
    <w:tmpl w:val="E7449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9C3B3B"/>
    <w:multiLevelType w:val="hybridMultilevel"/>
    <w:tmpl w:val="F0520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797F5987"/>
    <w:multiLevelType w:val="hybridMultilevel"/>
    <w:tmpl w:val="92CC2F5A"/>
    <w:lvl w:ilvl="0" w:tplc="D8E8C80C">
      <w:start w:val="1"/>
      <w:numFmt w:val="bullet"/>
      <w:pStyle w:val="PolicyBulletList"/>
      <w:lvlText w:val=""/>
      <w:lvlJc w:val="left"/>
      <w:pPr>
        <w:tabs>
          <w:tab w:val="num" w:pos="720"/>
        </w:tabs>
        <w:ind w:left="720" w:hanging="360"/>
      </w:pPr>
      <w:rPr>
        <w:rFonts w:ascii="Symbol" w:hAnsi="Symbol" w:hint="default"/>
        <w:color w:val="00000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79CC48A3"/>
    <w:multiLevelType w:val="hybridMultilevel"/>
    <w:tmpl w:val="C02E573A"/>
    <w:lvl w:ilvl="0" w:tplc="9684D43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7B5B190A"/>
    <w:multiLevelType w:val="hybridMultilevel"/>
    <w:tmpl w:val="939E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2"/>
  </w:num>
  <w:num w:numId="4">
    <w:abstractNumId w:val="18"/>
  </w:num>
  <w:num w:numId="5">
    <w:abstractNumId w:val="12"/>
    <w:lvlOverride w:ilvl="0">
      <w:startOverride w:val="1"/>
    </w:lvlOverride>
  </w:num>
  <w:num w:numId="6">
    <w:abstractNumId w:val="23"/>
  </w:num>
  <w:num w:numId="7">
    <w:abstractNumId w:val="13"/>
  </w:num>
  <w:num w:numId="8">
    <w:abstractNumId w:val="27"/>
  </w:num>
  <w:num w:numId="9">
    <w:abstractNumId w:val="8"/>
  </w:num>
  <w:num w:numId="10">
    <w:abstractNumId w:val="22"/>
  </w:num>
  <w:num w:numId="11">
    <w:abstractNumId w:val="4"/>
  </w:num>
  <w:num w:numId="12">
    <w:abstractNumId w:val="15"/>
  </w:num>
  <w:num w:numId="13">
    <w:abstractNumId w:val="1"/>
  </w:num>
  <w:num w:numId="14">
    <w:abstractNumId w:val="10"/>
  </w:num>
  <w:num w:numId="15">
    <w:abstractNumId w:val="9"/>
  </w:num>
  <w:num w:numId="16">
    <w:abstractNumId w:val="16"/>
  </w:num>
  <w:num w:numId="17">
    <w:abstractNumId w:val="14"/>
  </w:num>
  <w:num w:numId="18">
    <w:abstractNumId w:val="26"/>
  </w:num>
  <w:num w:numId="19">
    <w:abstractNumId w:val="17"/>
  </w:num>
  <w:num w:numId="20">
    <w:abstractNumId w:val="21"/>
  </w:num>
  <w:num w:numId="21">
    <w:abstractNumId w:val="19"/>
  </w:num>
  <w:num w:numId="22">
    <w:abstractNumId w:val="6"/>
  </w:num>
  <w:num w:numId="23">
    <w:abstractNumId w:val="24"/>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7"/>
  </w:num>
  <w:num w:numId="37">
    <w:abstractNumId w:val="7"/>
  </w:num>
  <w:num w:numId="38">
    <w:abstractNumId w:val="5"/>
  </w:num>
  <w:num w:numId="39">
    <w:abstractNumId w:val="0"/>
  </w:num>
  <w:num w:numId="40">
    <w:abstractNumId w:val="20"/>
  </w:num>
  <w:num w:numId="4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78"/>
    <w:rsid w:val="000025E7"/>
    <w:rsid w:val="00003C04"/>
    <w:rsid w:val="00015F8E"/>
    <w:rsid w:val="00020AE2"/>
    <w:rsid w:val="00021470"/>
    <w:rsid w:val="00024B8F"/>
    <w:rsid w:val="00027078"/>
    <w:rsid w:val="00031881"/>
    <w:rsid w:val="000323F6"/>
    <w:rsid w:val="00033C9D"/>
    <w:rsid w:val="00035C76"/>
    <w:rsid w:val="000361CD"/>
    <w:rsid w:val="0004317D"/>
    <w:rsid w:val="0004343E"/>
    <w:rsid w:val="00051FE9"/>
    <w:rsid w:val="00052303"/>
    <w:rsid w:val="00054558"/>
    <w:rsid w:val="00063775"/>
    <w:rsid w:val="000650E7"/>
    <w:rsid w:val="000734ED"/>
    <w:rsid w:val="00092F02"/>
    <w:rsid w:val="000939D1"/>
    <w:rsid w:val="000964E7"/>
    <w:rsid w:val="000A1DC3"/>
    <w:rsid w:val="000A3B3C"/>
    <w:rsid w:val="000A7432"/>
    <w:rsid w:val="000B2365"/>
    <w:rsid w:val="000C18F6"/>
    <w:rsid w:val="000D6B9E"/>
    <w:rsid w:val="000E0358"/>
    <w:rsid w:val="000E5701"/>
    <w:rsid w:val="000F16D6"/>
    <w:rsid w:val="000F17B4"/>
    <w:rsid w:val="000F1FD1"/>
    <w:rsid w:val="001064A2"/>
    <w:rsid w:val="00106808"/>
    <w:rsid w:val="00106EA1"/>
    <w:rsid w:val="00111AB4"/>
    <w:rsid w:val="00114527"/>
    <w:rsid w:val="001153E1"/>
    <w:rsid w:val="00121EB6"/>
    <w:rsid w:val="00125D1D"/>
    <w:rsid w:val="00135695"/>
    <w:rsid w:val="00135BA7"/>
    <w:rsid w:val="0013728D"/>
    <w:rsid w:val="0013770C"/>
    <w:rsid w:val="00144DE2"/>
    <w:rsid w:val="00147116"/>
    <w:rsid w:val="001479A3"/>
    <w:rsid w:val="0015414C"/>
    <w:rsid w:val="001543C0"/>
    <w:rsid w:val="0015782D"/>
    <w:rsid w:val="0016223E"/>
    <w:rsid w:val="0016270C"/>
    <w:rsid w:val="00172664"/>
    <w:rsid w:val="001766C6"/>
    <w:rsid w:val="00177E8D"/>
    <w:rsid w:val="0018329B"/>
    <w:rsid w:val="00186F50"/>
    <w:rsid w:val="001B07A0"/>
    <w:rsid w:val="001B0D56"/>
    <w:rsid w:val="001B2812"/>
    <w:rsid w:val="001B35C8"/>
    <w:rsid w:val="001B50C2"/>
    <w:rsid w:val="001B683E"/>
    <w:rsid w:val="001B6AED"/>
    <w:rsid w:val="001B7381"/>
    <w:rsid w:val="001D0512"/>
    <w:rsid w:val="001D206F"/>
    <w:rsid w:val="001D20AD"/>
    <w:rsid w:val="001D5761"/>
    <w:rsid w:val="001D6BA0"/>
    <w:rsid w:val="001E11EA"/>
    <w:rsid w:val="001E3BC4"/>
    <w:rsid w:val="001E3E68"/>
    <w:rsid w:val="001E5112"/>
    <w:rsid w:val="001E517F"/>
    <w:rsid w:val="001F70F4"/>
    <w:rsid w:val="002051BB"/>
    <w:rsid w:val="00215788"/>
    <w:rsid w:val="00215880"/>
    <w:rsid w:val="002169E8"/>
    <w:rsid w:val="002269A6"/>
    <w:rsid w:val="002308AA"/>
    <w:rsid w:val="00236FE7"/>
    <w:rsid w:val="002407F9"/>
    <w:rsid w:val="00252E86"/>
    <w:rsid w:val="00254CEB"/>
    <w:rsid w:val="002656AE"/>
    <w:rsid w:val="00272199"/>
    <w:rsid w:val="00277858"/>
    <w:rsid w:val="00277F41"/>
    <w:rsid w:val="00282534"/>
    <w:rsid w:val="00287E08"/>
    <w:rsid w:val="0029139A"/>
    <w:rsid w:val="00293339"/>
    <w:rsid w:val="00296ABA"/>
    <w:rsid w:val="002A02E4"/>
    <w:rsid w:val="002A12EC"/>
    <w:rsid w:val="002A45E6"/>
    <w:rsid w:val="002A5285"/>
    <w:rsid w:val="002B0456"/>
    <w:rsid w:val="002B2038"/>
    <w:rsid w:val="002B2440"/>
    <w:rsid w:val="002B3865"/>
    <w:rsid w:val="002C56DD"/>
    <w:rsid w:val="002D247D"/>
    <w:rsid w:val="002D3A66"/>
    <w:rsid w:val="002D523F"/>
    <w:rsid w:val="002E1227"/>
    <w:rsid w:val="002E1C50"/>
    <w:rsid w:val="002E20C4"/>
    <w:rsid w:val="002E4A14"/>
    <w:rsid w:val="002E6400"/>
    <w:rsid w:val="002F1DE8"/>
    <w:rsid w:val="002F386D"/>
    <w:rsid w:val="002F43AF"/>
    <w:rsid w:val="00305281"/>
    <w:rsid w:val="0030556F"/>
    <w:rsid w:val="003056AC"/>
    <w:rsid w:val="0030755E"/>
    <w:rsid w:val="00315353"/>
    <w:rsid w:val="003153D5"/>
    <w:rsid w:val="00327AE7"/>
    <w:rsid w:val="00330279"/>
    <w:rsid w:val="00332092"/>
    <w:rsid w:val="00332469"/>
    <w:rsid w:val="00334876"/>
    <w:rsid w:val="00334B9B"/>
    <w:rsid w:val="0033583B"/>
    <w:rsid w:val="00337D5D"/>
    <w:rsid w:val="003412B7"/>
    <w:rsid w:val="00345BF7"/>
    <w:rsid w:val="00353B7A"/>
    <w:rsid w:val="00354FB3"/>
    <w:rsid w:val="0035618C"/>
    <w:rsid w:val="00363297"/>
    <w:rsid w:val="00363486"/>
    <w:rsid w:val="00365CDC"/>
    <w:rsid w:val="00372BEA"/>
    <w:rsid w:val="00377C67"/>
    <w:rsid w:val="00380FCC"/>
    <w:rsid w:val="003831D4"/>
    <w:rsid w:val="00383F75"/>
    <w:rsid w:val="00384817"/>
    <w:rsid w:val="003914A3"/>
    <w:rsid w:val="00396E1D"/>
    <w:rsid w:val="003A04A3"/>
    <w:rsid w:val="003A0538"/>
    <w:rsid w:val="003B5C4F"/>
    <w:rsid w:val="003B5E2C"/>
    <w:rsid w:val="003B6E40"/>
    <w:rsid w:val="003D5477"/>
    <w:rsid w:val="003E1613"/>
    <w:rsid w:val="003E4FE4"/>
    <w:rsid w:val="003F2D4C"/>
    <w:rsid w:val="003F2E73"/>
    <w:rsid w:val="003F6CC3"/>
    <w:rsid w:val="003F7289"/>
    <w:rsid w:val="0040717C"/>
    <w:rsid w:val="004117FF"/>
    <w:rsid w:val="00425994"/>
    <w:rsid w:val="004326A6"/>
    <w:rsid w:val="00435966"/>
    <w:rsid w:val="00440552"/>
    <w:rsid w:val="00440812"/>
    <w:rsid w:val="004409CC"/>
    <w:rsid w:val="004426EF"/>
    <w:rsid w:val="00442751"/>
    <w:rsid w:val="0044301B"/>
    <w:rsid w:val="0044358B"/>
    <w:rsid w:val="004555F1"/>
    <w:rsid w:val="00462E55"/>
    <w:rsid w:val="00467A2A"/>
    <w:rsid w:val="00471A58"/>
    <w:rsid w:val="00471B14"/>
    <w:rsid w:val="00487CE6"/>
    <w:rsid w:val="00494759"/>
    <w:rsid w:val="00495309"/>
    <w:rsid w:val="004A5F95"/>
    <w:rsid w:val="004B0344"/>
    <w:rsid w:val="004B03AC"/>
    <w:rsid w:val="004B6E9E"/>
    <w:rsid w:val="004C42B6"/>
    <w:rsid w:val="004C6833"/>
    <w:rsid w:val="004D28FD"/>
    <w:rsid w:val="004D4650"/>
    <w:rsid w:val="004D4DAE"/>
    <w:rsid w:val="004D5A92"/>
    <w:rsid w:val="004D5C53"/>
    <w:rsid w:val="004E3046"/>
    <w:rsid w:val="004E369F"/>
    <w:rsid w:val="004F57E1"/>
    <w:rsid w:val="004F587D"/>
    <w:rsid w:val="00503E90"/>
    <w:rsid w:val="00506BC5"/>
    <w:rsid w:val="00514E2F"/>
    <w:rsid w:val="00517E0A"/>
    <w:rsid w:val="00520619"/>
    <w:rsid w:val="00534D6B"/>
    <w:rsid w:val="00541D4E"/>
    <w:rsid w:val="00544FCB"/>
    <w:rsid w:val="005542E9"/>
    <w:rsid w:val="005601F2"/>
    <w:rsid w:val="00560CC4"/>
    <w:rsid w:val="00570FC5"/>
    <w:rsid w:val="0057503F"/>
    <w:rsid w:val="005763A3"/>
    <w:rsid w:val="00576B6F"/>
    <w:rsid w:val="00580155"/>
    <w:rsid w:val="005836FB"/>
    <w:rsid w:val="005847FA"/>
    <w:rsid w:val="00584BCE"/>
    <w:rsid w:val="00586522"/>
    <w:rsid w:val="00592657"/>
    <w:rsid w:val="00593F50"/>
    <w:rsid w:val="0059792F"/>
    <w:rsid w:val="005A15C2"/>
    <w:rsid w:val="005B0A8C"/>
    <w:rsid w:val="005B5569"/>
    <w:rsid w:val="005B5C76"/>
    <w:rsid w:val="005C2C0F"/>
    <w:rsid w:val="005D46C3"/>
    <w:rsid w:val="005D4AEC"/>
    <w:rsid w:val="005E1B22"/>
    <w:rsid w:val="005F0DEC"/>
    <w:rsid w:val="005F433B"/>
    <w:rsid w:val="0060102B"/>
    <w:rsid w:val="006076DC"/>
    <w:rsid w:val="00607C82"/>
    <w:rsid w:val="00611A77"/>
    <w:rsid w:val="00625C4B"/>
    <w:rsid w:val="00625F01"/>
    <w:rsid w:val="006264D7"/>
    <w:rsid w:val="00634766"/>
    <w:rsid w:val="00636C37"/>
    <w:rsid w:val="00636F5D"/>
    <w:rsid w:val="00643F90"/>
    <w:rsid w:val="00647093"/>
    <w:rsid w:val="0066034C"/>
    <w:rsid w:val="0066614A"/>
    <w:rsid w:val="0067326D"/>
    <w:rsid w:val="006755BB"/>
    <w:rsid w:val="006763F9"/>
    <w:rsid w:val="00677F7C"/>
    <w:rsid w:val="006803C2"/>
    <w:rsid w:val="00686157"/>
    <w:rsid w:val="00695746"/>
    <w:rsid w:val="006A0E7A"/>
    <w:rsid w:val="006A416B"/>
    <w:rsid w:val="006A569E"/>
    <w:rsid w:val="006B2740"/>
    <w:rsid w:val="006B7B0C"/>
    <w:rsid w:val="006C2F7F"/>
    <w:rsid w:val="006C44A7"/>
    <w:rsid w:val="006D1154"/>
    <w:rsid w:val="006D2932"/>
    <w:rsid w:val="006D7941"/>
    <w:rsid w:val="006D7D6E"/>
    <w:rsid w:val="006E38A1"/>
    <w:rsid w:val="006E7C16"/>
    <w:rsid w:val="006F050B"/>
    <w:rsid w:val="006F0909"/>
    <w:rsid w:val="006F416D"/>
    <w:rsid w:val="0070516E"/>
    <w:rsid w:val="007070CC"/>
    <w:rsid w:val="00711FC8"/>
    <w:rsid w:val="0071479B"/>
    <w:rsid w:val="0072249B"/>
    <w:rsid w:val="00725589"/>
    <w:rsid w:val="00730CEC"/>
    <w:rsid w:val="007501AB"/>
    <w:rsid w:val="00757D67"/>
    <w:rsid w:val="00761A77"/>
    <w:rsid w:val="007634F9"/>
    <w:rsid w:val="00765638"/>
    <w:rsid w:val="007762B8"/>
    <w:rsid w:val="00781100"/>
    <w:rsid w:val="00781515"/>
    <w:rsid w:val="0078293F"/>
    <w:rsid w:val="00783627"/>
    <w:rsid w:val="007907E3"/>
    <w:rsid w:val="007A311B"/>
    <w:rsid w:val="007A7086"/>
    <w:rsid w:val="007B3176"/>
    <w:rsid w:val="007B6899"/>
    <w:rsid w:val="007C335E"/>
    <w:rsid w:val="007C3DD6"/>
    <w:rsid w:val="007C3F7A"/>
    <w:rsid w:val="007C765E"/>
    <w:rsid w:val="007D0CF6"/>
    <w:rsid w:val="007D34C5"/>
    <w:rsid w:val="007D69A4"/>
    <w:rsid w:val="007E55AF"/>
    <w:rsid w:val="007E56A8"/>
    <w:rsid w:val="007E6FF7"/>
    <w:rsid w:val="007F0F86"/>
    <w:rsid w:val="007F21C3"/>
    <w:rsid w:val="007F4E19"/>
    <w:rsid w:val="0080656A"/>
    <w:rsid w:val="00806DA1"/>
    <w:rsid w:val="008072E2"/>
    <w:rsid w:val="0081165A"/>
    <w:rsid w:val="00812917"/>
    <w:rsid w:val="00812EC4"/>
    <w:rsid w:val="00813C3C"/>
    <w:rsid w:val="00820F51"/>
    <w:rsid w:val="00821AD7"/>
    <w:rsid w:val="00825777"/>
    <w:rsid w:val="008276D6"/>
    <w:rsid w:val="00827FD8"/>
    <w:rsid w:val="008327DB"/>
    <w:rsid w:val="00832D24"/>
    <w:rsid w:val="00834585"/>
    <w:rsid w:val="00843AB8"/>
    <w:rsid w:val="008535C1"/>
    <w:rsid w:val="008604DA"/>
    <w:rsid w:val="00860C74"/>
    <w:rsid w:val="00870918"/>
    <w:rsid w:val="00874367"/>
    <w:rsid w:val="008777F4"/>
    <w:rsid w:val="008968CE"/>
    <w:rsid w:val="00897242"/>
    <w:rsid w:val="00897CBF"/>
    <w:rsid w:val="008A67A7"/>
    <w:rsid w:val="008B04EF"/>
    <w:rsid w:val="008B1F9E"/>
    <w:rsid w:val="008B637E"/>
    <w:rsid w:val="008D2EC5"/>
    <w:rsid w:val="008E0D9F"/>
    <w:rsid w:val="008E2286"/>
    <w:rsid w:val="008E5863"/>
    <w:rsid w:val="008E715D"/>
    <w:rsid w:val="008F1404"/>
    <w:rsid w:val="00902E58"/>
    <w:rsid w:val="009136A4"/>
    <w:rsid w:val="00914C71"/>
    <w:rsid w:val="00914D8C"/>
    <w:rsid w:val="00917750"/>
    <w:rsid w:val="00924648"/>
    <w:rsid w:val="00931921"/>
    <w:rsid w:val="009330ED"/>
    <w:rsid w:val="0093544A"/>
    <w:rsid w:val="0094557F"/>
    <w:rsid w:val="00945F0C"/>
    <w:rsid w:val="009473B4"/>
    <w:rsid w:val="00947E7A"/>
    <w:rsid w:val="00952C85"/>
    <w:rsid w:val="009547B1"/>
    <w:rsid w:val="0096682A"/>
    <w:rsid w:val="009802AB"/>
    <w:rsid w:val="00981A9B"/>
    <w:rsid w:val="009820B7"/>
    <w:rsid w:val="009831C9"/>
    <w:rsid w:val="00983E0E"/>
    <w:rsid w:val="00992931"/>
    <w:rsid w:val="00993C2C"/>
    <w:rsid w:val="009958FD"/>
    <w:rsid w:val="00995D30"/>
    <w:rsid w:val="00996BBF"/>
    <w:rsid w:val="00996D72"/>
    <w:rsid w:val="009A1133"/>
    <w:rsid w:val="009A51C1"/>
    <w:rsid w:val="009A7AE6"/>
    <w:rsid w:val="009B5FB8"/>
    <w:rsid w:val="009B7C78"/>
    <w:rsid w:val="009D219E"/>
    <w:rsid w:val="009E103B"/>
    <w:rsid w:val="009F3B98"/>
    <w:rsid w:val="00A02FAF"/>
    <w:rsid w:val="00A127B6"/>
    <w:rsid w:val="00A14154"/>
    <w:rsid w:val="00A14FD0"/>
    <w:rsid w:val="00A41B35"/>
    <w:rsid w:val="00A44A29"/>
    <w:rsid w:val="00A46C86"/>
    <w:rsid w:val="00A531CE"/>
    <w:rsid w:val="00A535E5"/>
    <w:rsid w:val="00A544F7"/>
    <w:rsid w:val="00A56B8E"/>
    <w:rsid w:val="00A605D0"/>
    <w:rsid w:val="00A705B6"/>
    <w:rsid w:val="00A709DB"/>
    <w:rsid w:val="00A81FFC"/>
    <w:rsid w:val="00A820AA"/>
    <w:rsid w:val="00A83A5A"/>
    <w:rsid w:val="00A85A97"/>
    <w:rsid w:val="00A91E24"/>
    <w:rsid w:val="00A94963"/>
    <w:rsid w:val="00AA3580"/>
    <w:rsid w:val="00AA5E58"/>
    <w:rsid w:val="00AB4002"/>
    <w:rsid w:val="00AB7CB5"/>
    <w:rsid w:val="00AC1FE9"/>
    <w:rsid w:val="00AC626B"/>
    <w:rsid w:val="00AC75D2"/>
    <w:rsid w:val="00AC7916"/>
    <w:rsid w:val="00AD3BEA"/>
    <w:rsid w:val="00AD5C0A"/>
    <w:rsid w:val="00AD7A58"/>
    <w:rsid w:val="00AD7A82"/>
    <w:rsid w:val="00AE527B"/>
    <w:rsid w:val="00AF10FB"/>
    <w:rsid w:val="00AF2546"/>
    <w:rsid w:val="00AF4123"/>
    <w:rsid w:val="00B01631"/>
    <w:rsid w:val="00B02906"/>
    <w:rsid w:val="00B06BDF"/>
    <w:rsid w:val="00B14D88"/>
    <w:rsid w:val="00B169CB"/>
    <w:rsid w:val="00B20DCF"/>
    <w:rsid w:val="00B2445A"/>
    <w:rsid w:val="00B25722"/>
    <w:rsid w:val="00B303FE"/>
    <w:rsid w:val="00B30907"/>
    <w:rsid w:val="00B3335C"/>
    <w:rsid w:val="00B361BF"/>
    <w:rsid w:val="00B365F0"/>
    <w:rsid w:val="00B366DB"/>
    <w:rsid w:val="00B40D29"/>
    <w:rsid w:val="00B41677"/>
    <w:rsid w:val="00B511E2"/>
    <w:rsid w:val="00B540A8"/>
    <w:rsid w:val="00B54206"/>
    <w:rsid w:val="00B65CD9"/>
    <w:rsid w:val="00B67ADD"/>
    <w:rsid w:val="00B75C16"/>
    <w:rsid w:val="00B9292D"/>
    <w:rsid w:val="00B978D0"/>
    <w:rsid w:val="00B97B10"/>
    <w:rsid w:val="00BA1287"/>
    <w:rsid w:val="00BA2303"/>
    <w:rsid w:val="00BB4B34"/>
    <w:rsid w:val="00BB4C20"/>
    <w:rsid w:val="00BB5F25"/>
    <w:rsid w:val="00BB68C9"/>
    <w:rsid w:val="00BC3E7B"/>
    <w:rsid w:val="00BC5947"/>
    <w:rsid w:val="00BC7C46"/>
    <w:rsid w:val="00BF29D5"/>
    <w:rsid w:val="00BF3F19"/>
    <w:rsid w:val="00BF4F6E"/>
    <w:rsid w:val="00C00362"/>
    <w:rsid w:val="00C12BCE"/>
    <w:rsid w:val="00C17B98"/>
    <w:rsid w:val="00C17C13"/>
    <w:rsid w:val="00C23243"/>
    <w:rsid w:val="00C254C2"/>
    <w:rsid w:val="00C2658B"/>
    <w:rsid w:val="00C26A46"/>
    <w:rsid w:val="00C275DB"/>
    <w:rsid w:val="00C415CA"/>
    <w:rsid w:val="00C45AB4"/>
    <w:rsid w:val="00C5039E"/>
    <w:rsid w:val="00C528DE"/>
    <w:rsid w:val="00C55D16"/>
    <w:rsid w:val="00C62AAC"/>
    <w:rsid w:val="00C65CF1"/>
    <w:rsid w:val="00C74052"/>
    <w:rsid w:val="00C75A5F"/>
    <w:rsid w:val="00C7780B"/>
    <w:rsid w:val="00C81D07"/>
    <w:rsid w:val="00C82297"/>
    <w:rsid w:val="00C836EA"/>
    <w:rsid w:val="00C941E1"/>
    <w:rsid w:val="00C94B60"/>
    <w:rsid w:val="00CA52B5"/>
    <w:rsid w:val="00CA5E3F"/>
    <w:rsid w:val="00CB5B7A"/>
    <w:rsid w:val="00CC1770"/>
    <w:rsid w:val="00CC3B79"/>
    <w:rsid w:val="00CD0438"/>
    <w:rsid w:val="00CD1019"/>
    <w:rsid w:val="00CD38A5"/>
    <w:rsid w:val="00CD6CC0"/>
    <w:rsid w:val="00CD7667"/>
    <w:rsid w:val="00CE0D41"/>
    <w:rsid w:val="00CE204C"/>
    <w:rsid w:val="00CE402F"/>
    <w:rsid w:val="00CE587D"/>
    <w:rsid w:val="00CE6BA5"/>
    <w:rsid w:val="00CF1D04"/>
    <w:rsid w:val="00CF3914"/>
    <w:rsid w:val="00D04180"/>
    <w:rsid w:val="00D06C92"/>
    <w:rsid w:val="00D145F7"/>
    <w:rsid w:val="00D35D74"/>
    <w:rsid w:val="00D41065"/>
    <w:rsid w:val="00D44022"/>
    <w:rsid w:val="00D460B0"/>
    <w:rsid w:val="00D47359"/>
    <w:rsid w:val="00D51FC9"/>
    <w:rsid w:val="00D577C3"/>
    <w:rsid w:val="00D64A01"/>
    <w:rsid w:val="00D679A8"/>
    <w:rsid w:val="00D67FAE"/>
    <w:rsid w:val="00D72A0B"/>
    <w:rsid w:val="00D72DF9"/>
    <w:rsid w:val="00D73839"/>
    <w:rsid w:val="00D8146B"/>
    <w:rsid w:val="00D87814"/>
    <w:rsid w:val="00D911E8"/>
    <w:rsid w:val="00D9404E"/>
    <w:rsid w:val="00D97ECA"/>
    <w:rsid w:val="00DA07A3"/>
    <w:rsid w:val="00DA1EC6"/>
    <w:rsid w:val="00DA34EE"/>
    <w:rsid w:val="00DA4943"/>
    <w:rsid w:val="00DC003B"/>
    <w:rsid w:val="00DC1417"/>
    <w:rsid w:val="00DC162C"/>
    <w:rsid w:val="00DC34BC"/>
    <w:rsid w:val="00DD14E7"/>
    <w:rsid w:val="00DD585F"/>
    <w:rsid w:val="00DF662B"/>
    <w:rsid w:val="00E0096C"/>
    <w:rsid w:val="00E03D46"/>
    <w:rsid w:val="00E1127B"/>
    <w:rsid w:val="00E12DB7"/>
    <w:rsid w:val="00E14218"/>
    <w:rsid w:val="00E166DE"/>
    <w:rsid w:val="00E24C1C"/>
    <w:rsid w:val="00E251C5"/>
    <w:rsid w:val="00E30451"/>
    <w:rsid w:val="00E30712"/>
    <w:rsid w:val="00E321D3"/>
    <w:rsid w:val="00E334A1"/>
    <w:rsid w:val="00E33E70"/>
    <w:rsid w:val="00E34578"/>
    <w:rsid w:val="00E5156B"/>
    <w:rsid w:val="00E51AFF"/>
    <w:rsid w:val="00E56AB8"/>
    <w:rsid w:val="00E606C6"/>
    <w:rsid w:val="00E61B7E"/>
    <w:rsid w:val="00E66146"/>
    <w:rsid w:val="00E77348"/>
    <w:rsid w:val="00E85F9E"/>
    <w:rsid w:val="00E86C9A"/>
    <w:rsid w:val="00E930D3"/>
    <w:rsid w:val="00EA34D4"/>
    <w:rsid w:val="00EA5E9B"/>
    <w:rsid w:val="00EA6A8F"/>
    <w:rsid w:val="00EB727D"/>
    <w:rsid w:val="00EC1D32"/>
    <w:rsid w:val="00EC28FF"/>
    <w:rsid w:val="00EC2B40"/>
    <w:rsid w:val="00EC4BC9"/>
    <w:rsid w:val="00ED33E1"/>
    <w:rsid w:val="00ED3C2C"/>
    <w:rsid w:val="00EE257D"/>
    <w:rsid w:val="00EE5E08"/>
    <w:rsid w:val="00EF31E8"/>
    <w:rsid w:val="00EF57FB"/>
    <w:rsid w:val="00EF5F11"/>
    <w:rsid w:val="00F0302D"/>
    <w:rsid w:val="00F04343"/>
    <w:rsid w:val="00F05B73"/>
    <w:rsid w:val="00F07480"/>
    <w:rsid w:val="00F132E3"/>
    <w:rsid w:val="00F14B2D"/>
    <w:rsid w:val="00F15D20"/>
    <w:rsid w:val="00F20307"/>
    <w:rsid w:val="00F21DC0"/>
    <w:rsid w:val="00F228B3"/>
    <w:rsid w:val="00F26333"/>
    <w:rsid w:val="00F27576"/>
    <w:rsid w:val="00F2775B"/>
    <w:rsid w:val="00F2791A"/>
    <w:rsid w:val="00F31064"/>
    <w:rsid w:val="00F31E4E"/>
    <w:rsid w:val="00F37CF9"/>
    <w:rsid w:val="00F46733"/>
    <w:rsid w:val="00F5062D"/>
    <w:rsid w:val="00F5094C"/>
    <w:rsid w:val="00F525CE"/>
    <w:rsid w:val="00F534C8"/>
    <w:rsid w:val="00F546E6"/>
    <w:rsid w:val="00F5490E"/>
    <w:rsid w:val="00F567BA"/>
    <w:rsid w:val="00F6146A"/>
    <w:rsid w:val="00F70A2E"/>
    <w:rsid w:val="00F71E55"/>
    <w:rsid w:val="00F93A2F"/>
    <w:rsid w:val="00F96A65"/>
    <w:rsid w:val="00F96BF1"/>
    <w:rsid w:val="00FA2714"/>
    <w:rsid w:val="00FA53B5"/>
    <w:rsid w:val="00FA64F3"/>
    <w:rsid w:val="00FA67E5"/>
    <w:rsid w:val="00FA7B84"/>
    <w:rsid w:val="00FB248B"/>
    <w:rsid w:val="00FB4A86"/>
    <w:rsid w:val="00FB55EB"/>
    <w:rsid w:val="00FB5E98"/>
    <w:rsid w:val="00FC2443"/>
    <w:rsid w:val="00FC7885"/>
    <w:rsid w:val="00FC7FC9"/>
    <w:rsid w:val="00FD4C95"/>
    <w:rsid w:val="00FE0882"/>
    <w:rsid w:val="00FE20C8"/>
    <w:rsid w:val="00FE6D6C"/>
    <w:rsid w:val="00FE73F7"/>
    <w:rsid w:val="00FF2691"/>
    <w:rsid w:val="00FF338B"/>
    <w:rsid w:val="00FF5BD6"/>
    <w:rsid w:val="00FF5FF6"/>
    <w:rsid w:val="00FF71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365"/>
    <w:pPr>
      <w:widowControl w:val="0"/>
      <w:tabs>
        <w:tab w:val="left" w:pos="-1440"/>
      </w:tabs>
      <w:spacing w:before="120" w:after="120"/>
      <w:jc w:val="both"/>
    </w:pPr>
    <w:rPr>
      <w:snapToGrid w:val="0"/>
      <w:sz w:val="24"/>
      <w:lang w:eastAsia="en-US"/>
    </w:rPr>
  </w:style>
  <w:style w:type="paragraph" w:styleId="Heading1">
    <w:name w:val="heading 1"/>
    <w:basedOn w:val="PolicyHeading1"/>
    <w:next w:val="Normal"/>
    <w:qFormat/>
    <w:rsid w:val="000B2365"/>
    <w:pPr>
      <w:numPr>
        <w:numId w:val="4"/>
      </w:numPr>
      <w:outlineLvl w:val="0"/>
    </w:pPr>
    <w:rPr>
      <w:sz w:val="28"/>
      <w:szCs w:val="28"/>
    </w:rPr>
  </w:style>
  <w:style w:type="paragraph" w:styleId="Heading2">
    <w:name w:val="heading 2"/>
    <w:basedOn w:val="Normal"/>
    <w:next w:val="Normal"/>
    <w:link w:val="Heading2Char"/>
    <w:unhideWhenUsed/>
    <w:qFormat/>
    <w:rsid w:val="00277858"/>
    <w:pPr>
      <w:keepNext/>
      <w:spacing w:before="240" w:after="60"/>
      <w:outlineLvl w:val="1"/>
    </w:pPr>
    <w:rPr>
      <w:rFonts w:eastAsia="PMingLiU"/>
      <w:b/>
      <w:bCs/>
      <w:iCs/>
      <w:szCs w:val="24"/>
    </w:rPr>
  </w:style>
  <w:style w:type="paragraph" w:styleId="Heading3">
    <w:name w:val="heading 3"/>
    <w:basedOn w:val="PolicyHeading2"/>
    <w:next w:val="Normal"/>
    <w:qFormat/>
    <w:rsid w:val="000B2365"/>
    <w:pPr>
      <w:numPr>
        <w:ilvl w:val="2"/>
        <w:numId w:val="4"/>
      </w:numPr>
      <w:outlineLvl w:val="2"/>
    </w:pPr>
    <w:rPr>
      <w:b w:val="0"/>
    </w:rPr>
  </w:style>
  <w:style w:type="paragraph" w:styleId="Heading4">
    <w:name w:val="heading 4"/>
    <w:basedOn w:val="Normal"/>
    <w:next w:val="Normal"/>
    <w:link w:val="Heading4Char"/>
    <w:semiHidden/>
    <w:unhideWhenUsed/>
    <w:qFormat/>
    <w:rsid w:val="00277858"/>
    <w:pPr>
      <w:keepNext/>
      <w:numPr>
        <w:ilvl w:val="3"/>
        <w:numId w:val="4"/>
      </w:numPr>
      <w:spacing w:before="240" w:after="60"/>
      <w:outlineLvl w:val="3"/>
    </w:pPr>
    <w:rPr>
      <w:rFonts w:ascii="Calibri" w:eastAsia="PMingLiU" w:hAnsi="Calibri"/>
      <w:b/>
      <w:bCs/>
      <w:sz w:val="28"/>
      <w:szCs w:val="28"/>
    </w:rPr>
  </w:style>
  <w:style w:type="paragraph" w:styleId="Heading5">
    <w:name w:val="heading 5"/>
    <w:basedOn w:val="Normal"/>
    <w:next w:val="Normal"/>
    <w:link w:val="Heading5Char"/>
    <w:semiHidden/>
    <w:unhideWhenUsed/>
    <w:qFormat/>
    <w:rsid w:val="00277858"/>
    <w:pPr>
      <w:numPr>
        <w:ilvl w:val="4"/>
        <w:numId w:val="4"/>
      </w:numPr>
      <w:spacing w:before="240" w:after="60"/>
      <w:outlineLvl w:val="4"/>
    </w:pPr>
    <w:rPr>
      <w:rFonts w:ascii="Calibri" w:eastAsia="PMingLiU" w:hAnsi="Calibri"/>
      <w:b/>
      <w:bCs/>
      <w:i/>
      <w:iCs/>
      <w:sz w:val="26"/>
      <w:szCs w:val="26"/>
    </w:rPr>
  </w:style>
  <w:style w:type="paragraph" w:styleId="Heading6">
    <w:name w:val="heading 6"/>
    <w:basedOn w:val="Normal"/>
    <w:next w:val="Normal"/>
    <w:link w:val="Heading6Char"/>
    <w:semiHidden/>
    <w:unhideWhenUsed/>
    <w:qFormat/>
    <w:rsid w:val="00277858"/>
    <w:pPr>
      <w:numPr>
        <w:ilvl w:val="5"/>
        <w:numId w:val="4"/>
      </w:numPr>
      <w:spacing w:before="240" w:after="60"/>
      <w:outlineLvl w:val="5"/>
    </w:pPr>
    <w:rPr>
      <w:rFonts w:ascii="Calibri" w:eastAsia="PMingLiU" w:hAnsi="Calibri"/>
      <w:b/>
      <w:bCs/>
      <w:sz w:val="22"/>
      <w:szCs w:val="22"/>
    </w:rPr>
  </w:style>
  <w:style w:type="paragraph" w:styleId="Heading7">
    <w:name w:val="heading 7"/>
    <w:basedOn w:val="Normal"/>
    <w:next w:val="Normal"/>
    <w:link w:val="Heading7Char"/>
    <w:semiHidden/>
    <w:unhideWhenUsed/>
    <w:qFormat/>
    <w:rsid w:val="00277858"/>
    <w:pPr>
      <w:numPr>
        <w:ilvl w:val="6"/>
        <w:numId w:val="4"/>
      </w:numPr>
      <w:spacing w:before="240" w:after="60"/>
      <w:outlineLvl w:val="6"/>
    </w:pPr>
    <w:rPr>
      <w:rFonts w:ascii="Calibri" w:eastAsia="PMingLiU" w:hAnsi="Calibri"/>
      <w:szCs w:val="24"/>
    </w:rPr>
  </w:style>
  <w:style w:type="paragraph" w:styleId="Heading8">
    <w:name w:val="heading 8"/>
    <w:basedOn w:val="Normal"/>
    <w:next w:val="Normal"/>
    <w:link w:val="Heading8Char"/>
    <w:semiHidden/>
    <w:unhideWhenUsed/>
    <w:qFormat/>
    <w:rsid w:val="00277858"/>
    <w:pPr>
      <w:numPr>
        <w:ilvl w:val="7"/>
        <w:numId w:val="4"/>
      </w:numPr>
      <w:spacing w:before="240" w:after="60"/>
      <w:outlineLvl w:val="7"/>
    </w:pPr>
    <w:rPr>
      <w:rFonts w:ascii="Calibri" w:eastAsia="PMingLiU" w:hAnsi="Calibri"/>
      <w:i/>
      <w:iCs/>
      <w:szCs w:val="24"/>
    </w:rPr>
  </w:style>
  <w:style w:type="paragraph" w:styleId="Heading9">
    <w:name w:val="heading 9"/>
    <w:basedOn w:val="Normal"/>
    <w:next w:val="Normal"/>
    <w:link w:val="Heading9Char"/>
    <w:semiHidden/>
    <w:unhideWhenUsed/>
    <w:qFormat/>
    <w:rsid w:val="00277858"/>
    <w:pPr>
      <w:numPr>
        <w:ilvl w:val="8"/>
        <w:numId w:val="4"/>
      </w:numPr>
      <w:spacing w:before="240" w:after="60"/>
      <w:outlineLvl w:val="8"/>
    </w:pPr>
    <w:rPr>
      <w:rFonts w:ascii="Cambria" w:eastAsia="PMingLiU"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0A1DC3"/>
    <w:pPr>
      <w:tabs>
        <w:tab w:val="center" w:pos="4320"/>
        <w:tab w:val="right" w:pos="8640"/>
      </w:tabs>
    </w:pPr>
  </w:style>
  <w:style w:type="paragraph" w:styleId="Footer">
    <w:name w:val="footer"/>
    <w:basedOn w:val="Normal"/>
    <w:link w:val="FooterChar"/>
    <w:rsid w:val="000A1DC3"/>
    <w:pPr>
      <w:tabs>
        <w:tab w:val="center" w:pos="4320"/>
        <w:tab w:val="right" w:pos="8640"/>
      </w:tabs>
    </w:pPr>
    <w:rPr>
      <w:lang w:val="en-US"/>
    </w:rPr>
  </w:style>
  <w:style w:type="paragraph" w:styleId="BalloonText">
    <w:name w:val="Balloon Text"/>
    <w:basedOn w:val="Normal"/>
    <w:semiHidden/>
    <w:rsid w:val="00765638"/>
    <w:rPr>
      <w:rFonts w:ascii="Tahoma" w:hAnsi="Tahoma" w:cs="Tahoma"/>
      <w:sz w:val="16"/>
      <w:szCs w:val="16"/>
    </w:rPr>
  </w:style>
  <w:style w:type="character" w:styleId="CommentReference">
    <w:name w:val="annotation reference"/>
    <w:semiHidden/>
    <w:rsid w:val="00106808"/>
    <w:rPr>
      <w:sz w:val="16"/>
      <w:szCs w:val="16"/>
    </w:rPr>
  </w:style>
  <w:style w:type="paragraph" w:styleId="CommentText">
    <w:name w:val="annotation text"/>
    <w:basedOn w:val="Normal"/>
    <w:semiHidden/>
    <w:rsid w:val="00106808"/>
    <w:rPr>
      <w:sz w:val="20"/>
    </w:rPr>
  </w:style>
  <w:style w:type="paragraph" w:styleId="CommentSubject">
    <w:name w:val="annotation subject"/>
    <w:basedOn w:val="CommentText"/>
    <w:next w:val="CommentText"/>
    <w:semiHidden/>
    <w:rsid w:val="00106808"/>
    <w:rPr>
      <w:b/>
      <w:bCs/>
    </w:rPr>
  </w:style>
  <w:style w:type="paragraph" w:customStyle="1" w:styleId="PolicyHeading1">
    <w:name w:val="Policy Heading 1"/>
    <w:basedOn w:val="Normal"/>
    <w:rsid w:val="00C254C2"/>
    <w:pPr>
      <w:ind w:left="1440" w:hanging="1440"/>
    </w:pPr>
    <w:rPr>
      <w:b/>
    </w:rPr>
  </w:style>
  <w:style w:type="paragraph" w:customStyle="1" w:styleId="PolicyBodyText">
    <w:name w:val="Policy Body Text"/>
    <w:basedOn w:val="Normal"/>
    <w:link w:val="PolicyBodyTextChar"/>
    <w:rsid w:val="00C254C2"/>
  </w:style>
  <w:style w:type="paragraph" w:customStyle="1" w:styleId="PolicyHeading2">
    <w:name w:val="Policy Heading 2"/>
    <w:basedOn w:val="Heading1"/>
    <w:rsid w:val="000B2365"/>
    <w:pPr>
      <w:numPr>
        <w:ilvl w:val="1"/>
        <w:numId w:val="3"/>
      </w:numPr>
      <w:spacing w:after="0"/>
      <w:ind w:left="22" w:firstLine="0"/>
    </w:pPr>
    <w:rPr>
      <w:sz w:val="24"/>
      <w:szCs w:val="24"/>
    </w:rPr>
  </w:style>
  <w:style w:type="paragraph" w:customStyle="1" w:styleId="PolicyNumbered1">
    <w:name w:val="Policy Numbered 1"/>
    <w:basedOn w:val="Normal"/>
    <w:rsid w:val="00C254C2"/>
  </w:style>
  <w:style w:type="paragraph" w:customStyle="1" w:styleId="PolicyNumbereda">
    <w:name w:val="Policy Numbered a"/>
    <w:basedOn w:val="Normal"/>
    <w:rsid w:val="00E85F9E"/>
    <w:pPr>
      <w:numPr>
        <w:ilvl w:val="1"/>
        <w:numId w:val="1"/>
      </w:numPr>
      <w:tabs>
        <w:tab w:val="num" w:pos="1350"/>
      </w:tabs>
      <w:spacing w:before="60" w:after="60"/>
      <w:ind w:left="1349" w:right="510" w:hanging="425"/>
    </w:pPr>
  </w:style>
  <w:style w:type="paragraph" w:styleId="BodyTextIndent2">
    <w:name w:val="Body Text Indent 2"/>
    <w:basedOn w:val="Normal"/>
    <w:rsid w:val="005B0A8C"/>
    <w:pPr>
      <w:ind w:left="720"/>
    </w:pPr>
    <w:rPr>
      <w:lang w:val="en-GB"/>
    </w:rPr>
  </w:style>
  <w:style w:type="paragraph" w:styleId="BodyText2">
    <w:name w:val="Body Text 2"/>
    <w:basedOn w:val="Normal"/>
    <w:rsid w:val="00A127B6"/>
    <w:pPr>
      <w:spacing w:line="480" w:lineRule="auto"/>
    </w:pPr>
  </w:style>
  <w:style w:type="paragraph" w:customStyle="1" w:styleId="PolicyBulletList">
    <w:name w:val="Policy Bullet List"/>
    <w:basedOn w:val="PolicyBodyText"/>
    <w:link w:val="PolicyBulletListChar"/>
    <w:rsid w:val="00471A58"/>
    <w:pPr>
      <w:numPr>
        <w:numId w:val="2"/>
      </w:numPr>
      <w:spacing w:before="0" w:after="60"/>
    </w:pPr>
  </w:style>
  <w:style w:type="paragraph" w:styleId="DocumentMap">
    <w:name w:val="Document Map"/>
    <w:basedOn w:val="Normal"/>
    <w:semiHidden/>
    <w:rsid w:val="00471A58"/>
    <w:pPr>
      <w:widowControl/>
      <w:shd w:val="clear" w:color="auto" w:fill="000080"/>
    </w:pPr>
    <w:rPr>
      <w:rFonts w:ascii="Tahoma" w:hAnsi="Tahoma" w:cs="Tahoma"/>
      <w:snapToGrid/>
      <w:sz w:val="20"/>
    </w:rPr>
  </w:style>
  <w:style w:type="table" w:styleId="TableGrid">
    <w:name w:val="Table Grid"/>
    <w:basedOn w:val="TableNormal"/>
    <w:rsid w:val="00EC4BC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B511E2"/>
    <w:pPr>
      <w:adjustRightInd w:val="0"/>
      <w:spacing w:line="360" w:lineRule="atLeast"/>
      <w:textAlignment w:val="baseline"/>
    </w:pPr>
    <w:rPr>
      <w:b/>
      <w:bCs/>
      <w:snapToGrid/>
      <w:szCs w:val="24"/>
    </w:rPr>
  </w:style>
  <w:style w:type="paragraph" w:styleId="Revision">
    <w:name w:val="Revision"/>
    <w:hidden/>
    <w:uiPriority w:val="99"/>
    <w:semiHidden/>
    <w:rsid w:val="00FC2443"/>
    <w:rPr>
      <w:snapToGrid w:val="0"/>
      <w:sz w:val="24"/>
      <w:lang w:val="en-US" w:eastAsia="en-US"/>
    </w:rPr>
  </w:style>
  <w:style w:type="character" w:customStyle="1" w:styleId="FooterChar">
    <w:name w:val="Footer Char"/>
    <w:link w:val="Footer"/>
    <w:semiHidden/>
    <w:locked/>
    <w:rsid w:val="004F587D"/>
    <w:rPr>
      <w:snapToGrid w:val="0"/>
      <w:sz w:val="24"/>
      <w:lang w:val="en-US" w:eastAsia="en-US" w:bidi="ar-SA"/>
    </w:rPr>
  </w:style>
  <w:style w:type="paragraph" w:customStyle="1" w:styleId="Default">
    <w:name w:val="Default"/>
    <w:rsid w:val="00FE0882"/>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uiPriority w:val="34"/>
    <w:qFormat/>
    <w:rsid w:val="00A83A5A"/>
    <w:pPr>
      <w:widowControl/>
      <w:ind w:left="720"/>
      <w:contextualSpacing/>
    </w:pPr>
    <w:rPr>
      <w:snapToGrid/>
      <w:szCs w:val="24"/>
    </w:rPr>
  </w:style>
  <w:style w:type="paragraph" w:styleId="Title">
    <w:name w:val="Title"/>
    <w:basedOn w:val="Normal"/>
    <w:link w:val="TitleChar"/>
    <w:uiPriority w:val="99"/>
    <w:qFormat/>
    <w:rsid w:val="00F5094C"/>
    <w:pPr>
      <w:keepNext/>
      <w:widowControl/>
      <w:tabs>
        <w:tab w:val="left" w:pos="360"/>
      </w:tabs>
      <w:spacing w:after="240"/>
      <w:jc w:val="center"/>
    </w:pPr>
    <w:rPr>
      <w:rFonts w:ascii="Arial" w:hAnsi="Arial"/>
      <w:b/>
      <w:caps/>
      <w:snapToGrid/>
      <w:sz w:val="22"/>
      <w:szCs w:val="22"/>
      <w:lang w:val="x-none"/>
    </w:rPr>
  </w:style>
  <w:style w:type="character" w:customStyle="1" w:styleId="TitleChar">
    <w:name w:val="Title Char"/>
    <w:link w:val="Title"/>
    <w:uiPriority w:val="99"/>
    <w:rsid w:val="00F5094C"/>
    <w:rPr>
      <w:rFonts w:ascii="Arial" w:hAnsi="Arial"/>
      <w:b/>
      <w:caps/>
      <w:sz w:val="22"/>
      <w:szCs w:val="22"/>
      <w:lang w:eastAsia="en-US"/>
    </w:rPr>
  </w:style>
  <w:style w:type="paragraph" w:customStyle="1" w:styleId="Tabletext">
    <w:name w:val="Table text"/>
    <w:basedOn w:val="Normal"/>
    <w:uiPriority w:val="99"/>
    <w:rsid w:val="00F5094C"/>
    <w:pPr>
      <w:widowControl/>
      <w:spacing w:before="40" w:after="40"/>
    </w:pPr>
    <w:rPr>
      <w:rFonts w:ascii="Arial" w:hAnsi="Arial"/>
      <w:snapToGrid/>
      <w:sz w:val="16"/>
      <w:szCs w:val="22"/>
    </w:rPr>
  </w:style>
  <w:style w:type="paragraph" w:customStyle="1" w:styleId="Tableheader">
    <w:name w:val="Table header"/>
    <w:basedOn w:val="Tabletext"/>
    <w:next w:val="Tabletext"/>
    <w:uiPriority w:val="99"/>
    <w:rsid w:val="00F5094C"/>
    <w:pPr>
      <w:jc w:val="center"/>
    </w:pPr>
    <w:rPr>
      <w:b/>
    </w:rPr>
  </w:style>
  <w:style w:type="table" w:customStyle="1" w:styleId="OilSandsTable">
    <w:name w:val="OilSandsTable"/>
    <w:uiPriority w:val="99"/>
    <w:rsid w:val="00F5094C"/>
    <w:pPr>
      <w:spacing w:before="40" w:after="40"/>
    </w:pPr>
    <w:rPr>
      <w:rFonts w:ascii="Arial" w:hAnsi="Arial"/>
      <w:sz w:val="18"/>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cantSplit/>
    </w:trPr>
  </w:style>
  <w:style w:type="paragraph" w:customStyle="1" w:styleId="Bullets">
    <w:name w:val="Bullets"/>
    <w:basedOn w:val="PolicyBulletList"/>
    <w:link w:val="BulletsChar"/>
    <w:qFormat/>
    <w:rsid w:val="00506BC5"/>
  </w:style>
  <w:style w:type="character" w:customStyle="1" w:styleId="Heading2Char">
    <w:name w:val="Heading 2 Char"/>
    <w:link w:val="Heading2"/>
    <w:rsid w:val="00277858"/>
    <w:rPr>
      <w:rFonts w:eastAsia="PMingLiU"/>
      <w:b/>
      <w:bCs/>
      <w:iCs/>
      <w:snapToGrid w:val="0"/>
      <w:sz w:val="24"/>
      <w:szCs w:val="24"/>
      <w:lang w:val="en-CA" w:eastAsia="en-US"/>
    </w:rPr>
  </w:style>
  <w:style w:type="character" w:customStyle="1" w:styleId="PolicyBodyTextChar">
    <w:name w:val="Policy Body Text Char"/>
    <w:link w:val="PolicyBodyText"/>
    <w:rsid w:val="000B2365"/>
    <w:rPr>
      <w:snapToGrid w:val="0"/>
      <w:sz w:val="24"/>
      <w:lang w:val="en-CA" w:eastAsia="en-US"/>
    </w:rPr>
  </w:style>
  <w:style w:type="character" w:customStyle="1" w:styleId="PolicyBulletListChar">
    <w:name w:val="Policy Bullet List Char"/>
    <w:basedOn w:val="PolicyBodyTextChar"/>
    <w:link w:val="PolicyBulletList"/>
    <w:rsid w:val="000B2365"/>
    <w:rPr>
      <w:snapToGrid w:val="0"/>
      <w:sz w:val="24"/>
      <w:lang w:val="en-CA" w:eastAsia="en-US"/>
    </w:rPr>
  </w:style>
  <w:style w:type="character" w:customStyle="1" w:styleId="BulletsChar">
    <w:name w:val="Bullets Char"/>
    <w:basedOn w:val="PolicyBulletListChar"/>
    <w:link w:val="Bullets"/>
    <w:rsid w:val="000B2365"/>
    <w:rPr>
      <w:snapToGrid w:val="0"/>
      <w:sz w:val="24"/>
      <w:lang w:val="en-CA" w:eastAsia="en-US"/>
    </w:rPr>
  </w:style>
  <w:style w:type="character" w:customStyle="1" w:styleId="Heading4Char">
    <w:name w:val="Heading 4 Char"/>
    <w:link w:val="Heading4"/>
    <w:semiHidden/>
    <w:rsid w:val="00277858"/>
    <w:rPr>
      <w:rFonts w:ascii="Calibri" w:eastAsia="PMingLiU" w:hAnsi="Calibri"/>
      <w:b/>
      <w:bCs/>
      <w:snapToGrid w:val="0"/>
      <w:sz w:val="28"/>
      <w:szCs w:val="28"/>
      <w:lang w:val="en-CA" w:eastAsia="en-US"/>
    </w:rPr>
  </w:style>
  <w:style w:type="character" w:customStyle="1" w:styleId="Heading5Char">
    <w:name w:val="Heading 5 Char"/>
    <w:link w:val="Heading5"/>
    <w:semiHidden/>
    <w:rsid w:val="00277858"/>
    <w:rPr>
      <w:rFonts w:ascii="Calibri" w:eastAsia="PMingLiU" w:hAnsi="Calibri"/>
      <w:b/>
      <w:bCs/>
      <w:i/>
      <w:iCs/>
      <w:snapToGrid w:val="0"/>
      <w:sz w:val="26"/>
      <w:szCs w:val="26"/>
      <w:lang w:val="en-CA" w:eastAsia="en-US"/>
    </w:rPr>
  </w:style>
  <w:style w:type="character" w:customStyle="1" w:styleId="Heading6Char">
    <w:name w:val="Heading 6 Char"/>
    <w:link w:val="Heading6"/>
    <w:semiHidden/>
    <w:rsid w:val="00277858"/>
    <w:rPr>
      <w:rFonts w:ascii="Calibri" w:eastAsia="PMingLiU" w:hAnsi="Calibri"/>
      <w:b/>
      <w:bCs/>
      <w:snapToGrid w:val="0"/>
      <w:sz w:val="22"/>
      <w:szCs w:val="22"/>
      <w:lang w:val="en-CA" w:eastAsia="en-US"/>
    </w:rPr>
  </w:style>
  <w:style w:type="character" w:customStyle="1" w:styleId="Heading7Char">
    <w:name w:val="Heading 7 Char"/>
    <w:link w:val="Heading7"/>
    <w:semiHidden/>
    <w:rsid w:val="00277858"/>
    <w:rPr>
      <w:rFonts w:ascii="Calibri" w:eastAsia="PMingLiU" w:hAnsi="Calibri"/>
      <w:snapToGrid w:val="0"/>
      <w:sz w:val="24"/>
      <w:szCs w:val="24"/>
      <w:lang w:val="en-CA" w:eastAsia="en-US"/>
    </w:rPr>
  </w:style>
  <w:style w:type="character" w:customStyle="1" w:styleId="Heading8Char">
    <w:name w:val="Heading 8 Char"/>
    <w:link w:val="Heading8"/>
    <w:semiHidden/>
    <w:rsid w:val="00277858"/>
    <w:rPr>
      <w:rFonts w:ascii="Calibri" w:eastAsia="PMingLiU" w:hAnsi="Calibri"/>
      <w:i/>
      <w:iCs/>
      <w:snapToGrid w:val="0"/>
      <w:sz w:val="24"/>
      <w:szCs w:val="24"/>
      <w:lang w:val="en-CA" w:eastAsia="en-US"/>
    </w:rPr>
  </w:style>
  <w:style w:type="character" w:customStyle="1" w:styleId="Heading9Char">
    <w:name w:val="Heading 9 Char"/>
    <w:link w:val="Heading9"/>
    <w:semiHidden/>
    <w:rsid w:val="00277858"/>
    <w:rPr>
      <w:rFonts w:ascii="Cambria" w:eastAsia="PMingLiU" w:hAnsi="Cambria"/>
      <w:snapToGrid w:val="0"/>
      <w:sz w:val="22"/>
      <w:szCs w:val="22"/>
      <w:lang w:val="en-CA" w:eastAsia="en-US"/>
    </w:rPr>
  </w:style>
  <w:style w:type="paragraph" w:customStyle="1" w:styleId="Numbering">
    <w:name w:val="Numbering"/>
    <w:basedOn w:val="ListParagraph"/>
    <w:link w:val="NumberingChar"/>
    <w:qFormat/>
    <w:rsid w:val="00A605D0"/>
    <w:pPr>
      <w:numPr>
        <w:numId w:val="5"/>
      </w:numPr>
      <w:tabs>
        <w:tab w:val="clear" w:pos="-1440"/>
      </w:tabs>
      <w:spacing w:before="0" w:after="0"/>
      <w:jc w:val="left"/>
    </w:pPr>
    <w:rPr>
      <w:rFonts w:ascii="Arial" w:eastAsia="PMingLiU" w:hAnsi="Arial"/>
      <w:sz w:val="20"/>
      <w:szCs w:val="20"/>
      <w:lang w:val="x-none" w:eastAsia="x-none"/>
    </w:rPr>
  </w:style>
  <w:style w:type="character" w:customStyle="1" w:styleId="NumberingChar">
    <w:name w:val="Numbering Char"/>
    <w:link w:val="Numbering"/>
    <w:rsid w:val="00A605D0"/>
    <w:rPr>
      <w:rFonts w:ascii="Arial" w:eastAsia="PMingLiU" w:hAnsi="Arial" w:cs="Arial"/>
    </w:rPr>
  </w:style>
  <w:style w:type="paragraph" w:styleId="BodyTextIndent">
    <w:name w:val="Body Text Indent"/>
    <w:basedOn w:val="Normal"/>
    <w:link w:val="BodyTextIndentChar"/>
    <w:rsid w:val="00CA52B5"/>
    <w:pPr>
      <w:ind w:left="283"/>
    </w:pPr>
  </w:style>
  <w:style w:type="character" w:customStyle="1" w:styleId="BodyTextIndentChar">
    <w:name w:val="Body Text Indent Char"/>
    <w:link w:val="BodyTextIndent"/>
    <w:rsid w:val="00CA52B5"/>
    <w:rPr>
      <w:snapToGrid w:val="0"/>
      <w:sz w:val="24"/>
      <w:lang w:val="en-CA" w:eastAsia="en-US"/>
    </w:rPr>
  </w:style>
  <w:style w:type="paragraph" w:styleId="BodyTextIndent3">
    <w:name w:val="Body Text Indent 3"/>
    <w:basedOn w:val="Normal"/>
    <w:link w:val="BodyTextIndent3Char"/>
    <w:rsid w:val="00CA52B5"/>
    <w:pPr>
      <w:ind w:left="283"/>
    </w:pPr>
    <w:rPr>
      <w:sz w:val="16"/>
      <w:szCs w:val="16"/>
    </w:rPr>
  </w:style>
  <w:style w:type="character" w:customStyle="1" w:styleId="BodyTextIndent3Char">
    <w:name w:val="Body Text Indent 3 Char"/>
    <w:link w:val="BodyTextIndent3"/>
    <w:rsid w:val="00CA52B5"/>
    <w:rPr>
      <w:snapToGrid w:val="0"/>
      <w:sz w:val="16"/>
      <w:szCs w:val="16"/>
      <w:lang w:val="en-CA" w:eastAsia="en-US"/>
    </w:rPr>
  </w:style>
  <w:style w:type="paragraph" w:styleId="BodyText">
    <w:name w:val="Body Text"/>
    <w:basedOn w:val="Normal"/>
    <w:link w:val="BodyTextChar"/>
    <w:rsid w:val="00CA52B5"/>
  </w:style>
  <w:style w:type="character" w:customStyle="1" w:styleId="BodyTextChar">
    <w:name w:val="Body Text Char"/>
    <w:link w:val="BodyText"/>
    <w:rsid w:val="00CA52B5"/>
    <w:rPr>
      <w:snapToGrid w:val="0"/>
      <w:sz w:val="24"/>
      <w:lang w:val="en-CA" w:eastAsia="en-US"/>
    </w:rPr>
  </w:style>
  <w:style w:type="paragraph" w:styleId="BodyText3">
    <w:name w:val="Body Text 3"/>
    <w:basedOn w:val="Normal"/>
    <w:link w:val="BodyText3Char"/>
    <w:rsid w:val="00CA52B5"/>
    <w:rPr>
      <w:sz w:val="16"/>
      <w:szCs w:val="16"/>
    </w:rPr>
  </w:style>
  <w:style w:type="character" w:customStyle="1" w:styleId="BodyText3Char">
    <w:name w:val="Body Text 3 Char"/>
    <w:link w:val="BodyText3"/>
    <w:rsid w:val="00CA52B5"/>
    <w:rPr>
      <w:snapToGrid w:val="0"/>
      <w:sz w:val="16"/>
      <w:szCs w:val="16"/>
      <w:lang w:val="en-CA" w:eastAsia="en-US"/>
    </w:rPr>
  </w:style>
  <w:style w:type="paragraph" w:styleId="EndnoteText">
    <w:name w:val="endnote text"/>
    <w:basedOn w:val="Normal"/>
    <w:link w:val="EndnoteTextChar"/>
    <w:rsid w:val="00CA52B5"/>
    <w:pPr>
      <w:tabs>
        <w:tab w:val="clear" w:pos="-1440"/>
      </w:tabs>
      <w:spacing w:before="0" w:after="0"/>
      <w:jc w:val="left"/>
    </w:pPr>
    <w:rPr>
      <w:rFonts w:ascii="Courier New" w:hAnsi="Courier New"/>
      <w:snapToGrid/>
      <w:lang w:val="x-none"/>
    </w:rPr>
  </w:style>
  <w:style w:type="character" w:customStyle="1" w:styleId="EndnoteTextChar">
    <w:name w:val="Endnote Text Char"/>
    <w:link w:val="EndnoteText"/>
    <w:rsid w:val="00CA52B5"/>
    <w:rPr>
      <w:rFonts w:ascii="Courier New" w:hAnsi="Courier New"/>
      <w:sz w:val="24"/>
      <w:lang w:eastAsia="en-US"/>
    </w:rPr>
  </w:style>
  <w:style w:type="paragraph" w:styleId="FootnoteText">
    <w:name w:val="footnote text"/>
    <w:basedOn w:val="Normal"/>
    <w:link w:val="FootnoteTextChar"/>
    <w:rsid w:val="00CA52B5"/>
    <w:pPr>
      <w:tabs>
        <w:tab w:val="clear" w:pos="-1440"/>
      </w:tabs>
      <w:spacing w:before="0" w:after="0"/>
      <w:jc w:val="left"/>
    </w:pPr>
    <w:rPr>
      <w:rFonts w:ascii="Courier New" w:hAnsi="Courier New"/>
      <w:snapToGrid/>
      <w:lang w:val="x-none"/>
    </w:rPr>
  </w:style>
  <w:style w:type="character" w:customStyle="1" w:styleId="FootnoteTextChar">
    <w:name w:val="Footnote Text Char"/>
    <w:link w:val="FootnoteText"/>
    <w:rsid w:val="00CA52B5"/>
    <w:rPr>
      <w:rFonts w:ascii="Courier New" w:hAnsi="Courier New"/>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365"/>
    <w:pPr>
      <w:widowControl w:val="0"/>
      <w:tabs>
        <w:tab w:val="left" w:pos="-1440"/>
      </w:tabs>
      <w:spacing w:before="120" w:after="120"/>
      <w:jc w:val="both"/>
    </w:pPr>
    <w:rPr>
      <w:snapToGrid w:val="0"/>
      <w:sz w:val="24"/>
      <w:lang w:eastAsia="en-US"/>
    </w:rPr>
  </w:style>
  <w:style w:type="paragraph" w:styleId="Heading1">
    <w:name w:val="heading 1"/>
    <w:basedOn w:val="PolicyHeading1"/>
    <w:next w:val="Normal"/>
    <w:qFormat/>
    <w:rsid w:val="000B2365"/>
    <w:pPr>
      <w:numPr>
        <w:numId w:val="4"/>
      </w:numPr>
      <w:outlineLvl w:val="0"/>
    </w:pPr>
    <w:rPr>
      <w:sz w:val="28"/>
      <w:szCs w:val="28"/>
    </w:rPr>
  </w:style>
  <w:style w:type="paragraph" w:styleId="Heading2">
    <w:name w:val="heading 2"/>
    <w:basedOn w:val="Normal"/>
    <w:next w:val="Normal"/>
    <w:link w:val="Heading2Char"/>
    <w:unhideWhenUsed/>
    <w:qFormat/>
    <w:rsid w:val="00277858"/>
    <w:pPr>
      <w:keepNext/>
      <w:spacing w:before="240" w:after="60"/>
      <w:outlineLvl w:val="1"/>
    </w:pPr>
    <w:rPr>
      <w:rFonts w:eastAsia="PMingLiU"/>
      <w:b/>
      <w:bCs/>
      <w:iCs/>
      <w:szCs w:val="24"/>
    </w:rPr>
  </w:style>
  <w:style w:type="paragraph" w:styleId="Heading3">
    <w:name w:val="heading 3"/>
    <w:basedOn w:val="PolicyHeading2"/>
    <w:next w:val="Normal"/>
    <w:qFormat/>
    <w:rsid w:val="000B2365"/>
    <w:pPr>
      <w:numPr>
        <w:ilvl w:val="2"/>
        <w:numId w:val="4"/>
      </w:numPr>
      <w:outlineLvl w:val="2"/>
    </w:pPr>
    <w:rPr>
      <w:b w:val="0"/>
    </w:rPr>
  </w:style>
  <w:style w:type="paragraph" w:styleId="Heading4">
    <w:name w:val="heading 4"/>
    <w:basedOn w:val="Normal"/>
    <w:next w:val="Normal"/>
    <w:link w:val="Heading4Char"/>
    <w:semiHidden/>
    <w:unhideWhenUsed/>
    <w:qFormat/>
    <w:rsid w:val="00277858"/>
    <w:pPr>
      <w:keepNext/>
      <w:numPr>
        <w:ilvl w:val="3"/>
        <w:numId w:val="4"/>
      </w:numPr>
      <w:spacing w:before="240" w:after="60"/>
      <w:outlineLvl w:val="3"/>
    </w:pPr>
    <w:rPr>
      <w:rFonts w:ascii="Calibri" w:eastAsia="PMingLiU" w:hAnsi="Calibri"/>
      <w:b/>
      <w:bCs/>
      <w:sz w:val="28"/>
      <w:szCs w:val="28"/>
    </w:rPr>
  </w:style>
  <w:style w:type="paragraph" w:styleId="Heading5">
    <w:name w:val="heading 5"/>
    <w:basedOn w:val="Normal"/>
    <w:next w:val="Normal"/>
    <w:link w:val="Heading5Char"/>
    <w:semiHidden/>
    <w:unhideWhenUsed/>
    <w:qFormat/>
    <w:rsid w:val="00277858"/>
    <w:pPr>
      <w:numPr>
        <w:ilvl w:val="4"/>
        <w:numId w:val="4"/>
      </w:numPr>
      <w:spacing w:before="240" w:after="60"/>
      <w:outlineLvl w:val="4"/>
    </w:pPr>
    <w:rPr>
      <w:rFonts w:ascii="Calibri" w:eastAsia="PMingLiU" w:hAnsi="Calibri"/>
      <w:b/>
      <w:bCs/>
      <w:i/>
      <w:iCs/>
      <w:sz w:val="26"/>
      <w:szCs w:val="26"/>
    </w:rPr>
  </w:style>
  <w:style w:type="paragraph" w:styleId="Heading6">
    <w:name w:val="heading 6"/>
    <w:basedOn w:val="Normal"/>
    <w:next w:val="Normal"/>
    <w:link w:val="Heading6Char"/>
    <w:semiHidden/>
    <w:unhideWhenUsed/>
    <w:qFormat/>
    <w:rsid w:val="00277858"/>
    <w:pPr>
      <w:numPr>
        <w:ilvl w:val="5"/>
        <w:numId w:val="4"/>
      </w:numPr>
      <w:spacing w:before="240" w:after="60"/>
      <w:outlineLvl w:val="5"/>
    </w:pPr>
    <w:rPr>
      <w:rFonts w:ascii="Calibri" w:eastAsia="PMingLiU" w:hAnsi="Calibri"/>
      <w:b/>
      <w:bCs/>
      <w:sz w:val="22"/>
      <w:szCs w:val="22"/>
    </w:rPr>
  </w:style>
  <w:style w:type="paragraph" w:styleId="Heading7">
    <w:name w:val="heading 7"/>
    <w:basedOn w:val="Normal"/>
    <w:next w:val="Normal"/>
    <w:link w:val="Heading7Char"/>
    <w:semiHidden/>
    <w:unhideWhenUsed/>
    <w:qFormat/>
    <w:rsid w:val="00277858"/>
    <w:pPr>
      <w:numPr>
        <w:ilvl w:val="6"/>
        <w:numId w:val="4"/>
      </w:numPr>
      <w:spacing w:before="240" w:after="60"/>
      <w:outlineLvl w:val="6"/>
    </w:pPr>
    <w:rPr>
      <w:rFonts w:ascii="Calibri" w:eastAsia="PMingLiU" w:hAnsi="Calibri"/>
      <w:szCs w:val="24"/>
    </w:rPr>
  </w:style>
  <w:style w:type="paragraph" w:styleId="Heading8">
    <w:name w:val="heading 8"/>
    <w:basedOn w:val="Normal"/>
    <w:next w:val="Normal"/>
    <w:link w:val="Heading8Char"/>
    <w:semiHidden/>
    <w:unhideWhenUsed/>
    <w:qFormat/>
    <w:rsid w:val="00277858"/>
    <w:pPr>
      <w:numPr>
        <w:ilvl w:val="7"/>
        <w:numId w:val="4"/>
      </w:numPr>
      <w:spacing w:before="240" w:after="60"/>
      <w:outlineLvl w:val="7"/>
    </w:pPr>
    <w:rPr>
      <w:rFonts w:ascii="Calibri" w:eastAsia="PMingLiU" w:hAnsi="Calibri"/>
      <w:i/>
      <w:iCs/>
      <w:szCs w:val="24"/>
    </w:rPr>
  </w:style>
  <w:style w:type="paragraph" w:styleId="Heading9">
    <w:name w:val="heading 9"/>
    <w:basedOn w:val="Normal"/>
    <w:next w:val="Normal"/>
    <w:link w:val="Heading9Char"/>
    <w:semiHidden/>
    <w:unhideWhenUsed/>
    <w:qFormat/>
    <w:rsid w:val="00277858"/>
    <w:pPr>
      <w:numPr>
        <w:ilvl w:val="8"/>
        <w:numId w:val="4"/>
      </w:numPr>
      <w:spacing w:before="240" w:after="60"/>
      <w:outlineLvl w:val="8"/>
    </w:pPr>
    <w:rPr>
      <w:rFonts w:ascii="Cambria" w:eastAsia="PMingLiU"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0A1DC3"/>
    <w:pPr>
      <w:tabs>
        <w:tab w:val="center" w:pos="4320"/>
        <w:tab w:val="right" w:pos="8640"/>
      </w:tabs>
    </w:pPr>
  </w:style>
  <w:style w:type="paragraph" w:styleId="Footer">
    <w:name w:val="footer"/>
    <w:basedOn w:val="Normal"/>
    <w:link w:val="FooterChar"/>
    <w:rsid w:val="000A1DC3"/>
    <w:pPr>
      <w:tabs>
        <w:tab w:val="center" w:pos="4320"/>
        <w:tab w:val="right" w:pos="8640"/>
      </w:tabs>
    </w:pPr>
    <w:rPr>
      <w:lang w:val="en-US"/>
    </w:rPr>
  </w:style>
  <w:style w:type="paragraph" w:styleId="BalloonText">
    <w:name w:val="Balloon Text"/>
    <w:basedOn w:val="Normal"/>
    <w:semiHidden/>
    <w:rsid w:val="00765638"/>
    <w:rPr>
      <w:rFonts w:ascii="Tahoma" w:hAnsi="Tahoma" w:cs="Tahoma"/>
      <w:sz w:val="16"/>
      <w:szCs w:val="16"/>
    </w:rPr>
  </w:style>
  <w:style w:type="character" w:styleId="CommentReference">
    <w:name w:val="annotation reference"/>
    <w:semiHidden/>
    <w:rsid w:val="00106808"/>
    <w:rPr>
      <w:sz w:val="16"/>
      <w:szCs w:val="16"/>
    </w:rPr>
  </w:style>
  <w:style w:type="paragraph" w:styleId="CommentText">
    <w:name w:val="annotation text"/>
    <w:basedOn w:val="Normal"/>
    <w:semiHidden/>
    <w:rsid w:val="00106808"/>
    <w:rPr>
      <w:sz w:val="20"/>
    </w:rPr>
  </w:style>
  <w:style w:type="paragraph" w:styleId="CommentSubject">
    <w:name w:val="annotation subject"/>
    <w:basedOn w:val="CommentText"/>
    <w:next w:val="CommentText"/>
    <w:semiHidden/>
    <w:rsid w:val="00106808"/>
    <w:rPr>
      <w:b/>
      <w:bCs/>
    </w:rPr>
  </w:style>
  <w:style w:type="paragraph" w:customStyle="1" w:styleId="PolicyHeading1">
    <w:name w:val="Policy Heading 1"/>
    <w:basedOn w:val="Normal"/>
    <w:rsid w:val="00C254C2"/>
    <w:pPr>
      <w:ind w:left="1440" w:hanging="1440"/>
    </w:pPr>
    <w:rPr>
      <w:b/>
    </w:rPr>
  </w:style>
  <w:style w:type="paragraph" w:customStyle="1" w:styleId="PolicyBodyText">
    <w:name w:val="Policy Body Text"/>
    <w:basedOn w:val="Normal"/>
    <w:link w:val="PolicyBodyTextChar"/>
    <w:rsid w:val="00C254C2"/>
  </w:style>
  <w:style w:type="paragraph" w:customStyle="1" w:styleId="PolicyHeading2">
    <w:name w:val="Policy Heading 2"/>
    <w:basedOn w:val="Heading1"/>
    <w:rsid w:val="000B2365"/>
    <w:pPr>
      <w:numPr>
        <w:ilvl w:val="1"/>
        <w:numId w:val="3"/>
      </w:numPr>
      <w:spacing w:after="0"/>
      <w:ind w:left="22" w:firstLine="0"/>
    </w:pPr>
    <w:rPr>
      <w:sz w:val="24"/>
      <w:szCs w:val="24"/>
    </w:rPr>
  </w:style>
  <w:style w:type="paragraph" w:customStyle="1" w:styleId="PolicyNumbered1">
    <w:name w:val="Policy Numbered 1"/>
    <w:basedOn w:val="Normal"/>
    <w:rsid w:val="00C254C2"/>
  </w:style>
  <w:style w:type="paragraph" w:customStyle="1" w:styleId="PolicyNumbereda">
    <w:name w:val="Policy Numbered a"/>
    <w:basedOn w:val="Normal"/>
    <w:rsid w:val="00E85F9E"/>
    <w:pPr>
      <w:numPr>
        <w:ilvl w:val="1"/>
        <w:numId w:val="1"/>
      </w:numPr>
      <w:tabs>
        <w:tab w:val="num" w:pos="1350"/>
      </w:tabs>
      <w:spacing w:before="60" w:after="60"/>
      <w:ind w:left="1349" w:right="510" w:hanging="425"/>
    </w:pPr>
  </w:style>
  <w:style w:type="paragraph" w:styleId="BodyTextIndent2">
    <w:name w:val="Body Text Indent 2"/>
    <w:basedOn w:val="Normal"/>
    <w:rsid w:val="005B0A8C"/>
    <w:pPr>
      <w:ind w:left="720"/>
    </w:pPr>
    <w:rPr>
      <w:lang w:val="en-GB"/>
    </w:rPr>
  </w:style>
  <w:style w:type="paragraph" w:styleId="BodyText2">
    <w:name w:val="Body Text 2"/>
    <w:basedOn w:val="Normal"/>
    <w:rsid w:val="00A127B6"/>
    <w:pPr>
      <w:spacing w:line="480" w:lineRule="auto"/>
    </w:pPr>
  </w:style>
  <w:style w:type="paragraph" w:customStyle="1" w:styleId="PolicyBulletList">
    <w:name w:val="Policy Bullet List"/>
    <w:basedOn w:val="PolicyBodyText"/>
    <w:link w:val="PolicyBulletListChar"/>
    <w:rsid w:val="00471A58"/>
    <w:pPr>
      <w:numPr>
        <w:numId w:val="2"/>
      </w:numPr>
      <w:spacing w:before="0" w:after="60"/>
    </w:pPr>
  </w:style>
  <w:style w:type="paragraph" w:styleId="DocumentMap">
    <w:name w:val="Document Map"/>
    <w:basedOn w:val="Normal"/>
    <w:semiHidden/>
    <w:rsid w:val="00471A58"/>
    <w:pPr>
      <w:widowControl/>
      <w:shd w:val="clear" w:color="auto" w:fill="000080"/>
    </w:pPr>
    <w:rPr>
      <w:rFonts w:ascii="Tahoma" w:hAnsi="Tahoma" w:cs="Tahoma"/>
      <w:snapToGrid/>
      <w:sz w:val="20"/>
    </w:rPr>
  </w:style>
  <w:style w:type="table" w:styleId="TableGrid">
    <w:name w:val="Table Grid"/>
    <w:basedOn w:val="TableNormal"/>
    <w:rsid w:val="00EC4BC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B511E2"/>
    <w:pPr>
      <w:adjustRightInd w:val="0"/>
      <w:spacing w:line="360" w:lineRule="atLeast"/>
      <w:textAlignment w:val="baseline"/>
    </w:pPr>
    <w:rPr>
      <w:b/>
      <w:bCs/>
      <w:snapToGrid/>
      <w:szCs w:val="24"/>
    </w:rPr>
  </w:style>
  <w:style w:type="paragraph" w:styleId="Revision">
    <w:name w:val="Revision"/>
    <w:hidden/>
    <w:uiPriority w:val="99"/>
    <w:semiHidden/>
    <w:rsid w:val="00FC2443"/>
    <w:rPr>
      <w:snapToGrid w:val="0"/>
      <w:sz w:val="24"/>
      <w:lang w:val="en-US" w:eastAsia="en-US"/>
    </w:rPr>
  </w:style>
  <w:style w:type="character" w:customStyle="1" w:styleId="FooterChar">
    <w:name w:val="Footer Char"/>
    <w:link w:val="Footer"/>
    <w:semiHidden/>
    <w:locked/>
    <w:rsid w:val="004F587D"/>
    <w:rPr>
      <w:snapToGrid w:val="0"/>
      <w:sz w:val="24"/>
      <w:lang w:val="en-US" w:eastAsia="en-US" w:bidi="ar-SA"/>
    </w:rPr>
  </w:style>
  <w:style w:type="paragraph" w:customStyle="1" w:styleId="Default">
    <w:name w:val="Default"/>
    <w:rsid w:val="00FE0882"/>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uiPriority w:val="34"/>
    <w:qFormat/>
    <w:rsid w:val="00A83A5A"/>
    <w:pPr>
      <w:widowControl/>
      <w:ind w:left="720"/>
      <w:contextualSpacing/>
    </w:pPr>
    <w:rPr>
      <w:snapToGrid/>
      <w:szCs w:val="24"/>
    </w:rPr>
  </w:style>
  <w:style w:type="paragraph" w:styleId="Title">
    <w:name w:val="Title"/>
    <w:basedOn w:val="Normal"/>
    <w:link w:val="TitleChar"/>
    <w:uiPriority w:val="99"/>
    <w:qFormat/>
    <w:rsid w:val="00F5094C"/>
    <w:pPr>
      <w:keepNext/>
      <w:widowControl/>
      <w:tabs>
        <w:tab w:val="left" w:pos="360"/>
      </w:tabs>
      <w:spacing w:after="240"/>
      <w:jc w:val="center"/>
    </w:pPr>
    <w:rPr>
      <w:rFonts w:ascii="Arial" w:hAnsi="Arial"/>
      <w:b/>
      <w:caps/>
      <w:snapToGrid/>
      <w:sz w:val="22"/>
      <w:szCs w:val="22"/>
      <w:lang w:val="x-none"/>
    </w:rPr>
  </w:style>
  <w:style w:type="character" w:customStyle="1" w:styleId="TitleChar">
    <w:name w:val="Title Char"/>
    <w:link w:val="Title"/>
    <w:uiPriority w:val="99"/>
    <w:rsid w:val="00F5094C"/>
    <w:rPr>
      <w:rFonts w:ascii="Arial" w:hAnsi="Arial"/>
      <w:b/>
      <w:caps/>
      <w:sz w:val="22"/>
      <w:szCs w:val="22"/>
      <w:lang w:eastAsia="en-US"/>
    </w:rPr>
  </w:style>
  <w:style w:type="paragraph" w:customStyle="1" w:styleId="Tabletext">
    <w:name w:val="Table text"/>
    <w:basedOn w:val="Normal"/>
    <w:uiPriority w:val="99"/>
    <w:rsid w:val="00F5094C"/>
    <w:pPr>
      <w:widowControl/>
      <w:spacing w:before="40" w:after="40"/>
    </w:pPr>
    <w:rPr>
      <w:rFonts w:ascii="Arial" w:hAnsi="Arial"/>
      <w:snapToGrid/>
      <w:sz w:val="16"/>
      <w:szCs w:val="22"/>
    </w:rPr>
  </w:style>
  <w:style w:type="paragraph" w:customStyle="1" w:styleId="Tableheader">
    <w:name w:val="Table header"/>
    <w:basedOn w:val="Tabletext"/>
    <w:next w:val="Tabletext"/>
    <w:uiPriority w:val="99"/>
    <w:rsid w:val="00F5094C"/>
    <w:pPr>
      <w:jc w:val="center"/>
    </w:pPr>
    <w:rPr>
      <w:b/>
    </w:rPr>
  </w:style>
  <w:style w:type="table" w:customStyle="1" w:styleId="OilSandsTable">
    <w:name w:val="OilSandsTable"/>
    <w:uiPriority w:val="99"/>
    <w:rsid w:val="00F5094C"/>
    <w:pPr>
      <w:spacing w:before="40" w:after="40"/>
    </w:pPr>
    <w:rPr>
      <w:rFonts w:ascii="Arial" w:hAnsi="Arial"/>
      <w:sz w:val="18"/>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cantSplit/>
    </w:trPr>
  </w:style>
  <w:style w:type="paragraph" w:customStyle="1" w:styleId="Bullets">
    <w:name w:val="Bullets"/>
    <w:basedOn w:val="PolicyBulletList"/>
    <w:link w:val="BulletsChar"/>
    <w:qFormat/>
    <w:rsid w:val="00506BC5"/>
  </w:style>
  <w:style w:type="character" w:customStyle="1" w:styleId="Heading2Char">
    <w:name w:val="Heading 2 Char"/>
    <w:link w:val="Heading2"/>
    <w:rsid w:val="00277858"/>
    <w:rPr>
      <w:rFonts w:eastAsia="PMingLiU"/>
      <w:b/>
      <w:bCs/>
      <w:iCs/>
      <w:snapToGrid w:val="0"/>
      <w:sz w:val="24"/>
      <w:szCs w:val="24"/>
      <w:lang w:val="en-CA" w:eastAsia="en-US"/>
    </w:rPr>
  </w:style>
  <w:style w:type="character" w:customStyle="1" w:styleId="PolicyBodyTextChar">
    <w:name w:val="Policy Body Text Char"/>
    <w:link w:val="PolicyBodyText"/>
    <w:rsid w:val="000B2365"/>
    <w:rPr>
      <w:snapToGrid w:val="0"/>
      <w:sz w:val="24"/>
      <w:lang w:val="en-CA" w:eastAsia="en-US"/>
    </w:rPr>
  </w:style>
  <w:style w:type="character" w:customStyle="1" w:styleId="PolicyBulletListChar">
    <w:name w:val="Policy Bullet List Char"/>
    <w:basedOn w:val="PolicyBodyTextChar"/>
    <w:link w:val="PolicyBulletList"/>
    <w:rsid w:val="000B2365"/>
    <w:rPr>
      <w:snapToGrid w:val="0"/>
      <w:sz w:val="24"/>
      <w:lang w:val="en-CA" w:eastAsia="en-US"/>
    </w:rPr>
  </w:style>
  <w:style w:type="character" w:customStyle="1" w:styleId="BulletsChar">
    <w:name w:val="Bullets Char"/>
    <w:basedOn w:val="PolicyBulletListChar"/>
    <w:link w:val="Bullets"/>
    <w:rsid w:val="000B2365"/>
    <w:rPr>
      <w:snapToGrid w:val="0"/>
      <w:sz w:val="24"/>
      <w:lang w:val="en-CA" w:eastAsia="en-US"/>
    </w:rPr>
  </w:style>
  <w:style w:type="character" w:customStyle="1" w:styleId="Heading4Char">
    <w:name w:val="Heading 4 Char"/>
    <w:link w:val="Heading4"/>
    <w:semiHidden/>
    <w:rsid w:val="00277858"/>
    <w:rPr>
      <w:rFonts w:ascii="Calibri" w:eastAsia="PMingLiU" w:hAnsi="Calibri"/>
      <w:b/>
      <w:bCs/>
      <w:snapToGrid w:val="0"/>
      <w:sz w:val="28"/>
      <w:szCs w:val="28"/>
      <w:lang w:val="en-CA" w:eastAsia="en-US"/>
    </w:rPr>
  </w:style>
  <w:style w:type="character" w:customStyle="1" w:styleId="Heading5Char">
    <w:name w:val="Heading 5 Char"/>
    <w:link w:val="Heading5"/>
    <w:semiHidden/>
    <w:rsid w:val="00277858"/>
    <w:rPr>
      <w:rFonts w:ascii="Calibri" w:eastAsia="PMingLiU" w:hAnsi="Calibri"/>
      <w:b/>
      <w:bCs/>
      <w:i/>
      <w:iCs/>
      <w:snapToGrid w:val="0"/>
      <w:sz w:val="26"/>
      <w:szCs w:val="26"/>
      <w:lang w:val="en-CA" w:eastAsia="en-US"/>
    </w:rPr>
  </w:style>
  <w:style w:type="character" w:customStyle="1" w:styleId="Heading6Char">
    <w:name w:val="Heading 6 Char"/>
    <w:link w:val="Heading6"/>
    <w:semiHidden/>
    <w:rsid w:val="00277858"/>
    <w:rPr>
      <w:rFonts w:ascii="Calibri" w:eastAsia="PMingLiU" w:hAnsi="Calibri"/>
      <w:b/>
      <w:bCs/>
      <w:snapToGrid w:val="0"/>
      <w:sz w:val="22"/>
      <w:szCs w:val="22"/>
      <w:lang w:val="en-CA" w:eastAsia="en-US"/>
    </w:rPr>
  </w:style>
  <w:style w:type="character" w:customStyle="1" w:styleId="Heading7Char">
    <w:name w:val="Heading 7 Char"/>
    <w:link w:val="Heading7"/>
    <w:semiHidden/>
    <w:rsid w:val="00277858"/>
    <w:rPr>
      <w:rFonts w:ascii="Calibri" w:eastAsia="PMingLiU" w:hAnsi="Calibri"/>
      <w:snapToGrid w:val="0"/>
      <w:sz w:val="24"/>
      <w:szCs w:val="24"/>
      <w:lang w:val="en-CA" w:eastAsia="en-US"/>
    </w:rPr>
  </w:style>
  <w:style w:type="character" w:customStyle="1" w:styleId="Heading8Char">
    <w:name w:val="Heading 8 Char"/>
    <w:link w:val="Heading8"/>
    <w:semiHidden/>
    <w:rsid w:val="00277858"/>
    <w:rPr>
      <w:rFonts w:ascii="Calibri" w:eastAsia="PMingLiU" w:hAnsi="Calibri"/>
      <w:i/>
      <w:iCs/>
      <w:snapToGrid w:val="0"/>
      <w:sz w:val="24"/>
      <w:szCs w:val="24"/>
      <w:lang w:val="en-CA" w:eastAsia="en-US"/>
    </w:rPr>
  </w:style>
  <w:style w:type="character" w:customStyle="1" w:styleId="Heading9Char">
    <w:name w:val="Heading 9 Char"/>
    <w:link w:val="Heading9"/>
    <w:semiHidden/>
    <w:rsid w:val="00277858"/>
    <w:rPr>
      <w:rFonts w:ascii="Cambria" w:eastAsia="PMingLiU" w:hAnsi="Cambria"/>
      <w:snapToGrid w:val="0"/>
      <w:sz w:val="22"/>
      <w:szCs w:val="22"/>
      <w:lang w:val="en-CA" w:eastAsia="en-US"/>
    </w:rPr>
  </w:style>
  <w:style w:type="paragraph" w:customStyle="1" w:styleId="Numbering">
    <w:name w:val="Numbering"/>
    <w:basedOn w:val="ListParagraph"/>
    <w:link w:val="NumberingChar"/>
    <w:qFormat/>
    <w:rsid w:val="00A605D0"/>
    <w:pPr>
      <w:numPr>
        <w:numId w:val="5"/>
      </w:numPr>
      <w:tabs>
        <w:tab w:val="clear" w:pos="-1440"/>
      </w:tabs>
      <w:spacing w:before="0" w:after="0"/>
      <w:jc w:val="left"/>
    </w:pPr>
    <w:rPr>
      <w:rFonts w:ascii="Arial" w:eastAsia="PMingLiU" w:hAnsi="Arial"/>
      <w:sz w:val="20"/>
      <w:szCs w:val="20"/>
      <w:lang w:val="x-none" w:eastAsia="x-none"/>
    </w:rPr>
  </w:style>
  <w:style w:type="character" w:customStyle="1" w:styleId="NumberingChar">
    <w:name w:val="Numbering Char"/>
    <w:link w:val="Numbering"/>
    <w:rsid w:val="00A605D0"/>
    <w:rPr>
      <w:rFonts w:ascii="Arial" w:eastAsia="PMingLiU" w:hAnsi="Arial" w:cs="Arial"/>
    </w:rPr>
  </w:style>
  <w:style w:type="paragraph" w:styleId="BodyTextIndent">
    <w:name w:val="Body Text Indent"/>
    <w:basedOn w:val="Normal"/>
    <w:link w:val="BodyTextIndentChar"/>
    <w:rsid w:val="00CA52B5"/>
    <w:pPr>
      <w:ind w:left="283"/>
    </w:pPr>
  </w:style>
  <w:style w:type="character" w:customStyle="1" w:styleId="BodyTextIndentChar">
    <w:name w:val="Body Text Indent Char"/>
    <w:link w:val="BodyTextIndent"/>
    <w:rsid w:val="00CA52B5"/>
    <w:rPr>
      <w:snapToGrid w:val="0"/>
      <w:sz w:val="24"/>
      <w:lang w:val="en-CA" w:eastAsia="en-US"/>
    </w:rPr>
  </w:style>
  <w:style w:type="paragraph" w:styleId="BodyTextIndent3">
    <w:name w:val="Body Text Indent 3"/>
    <w:basedOn w:val="Normal"/>
    <w:link w:val="BodyTextIndent3Char"/>
    <w:rsid w:val="00CA52B5"/>
    <w:pPr>
      <w:ind w:left="283"/>
    </w:pPr>
    <w:rPr>
      <w:sz w:val="16"/>
      <w:szCs w:val="16"/>
    </w:rPr>
  </w:style>
  <w:style w:type="character" w:customStyle="1" w:styleId="BodyTextIndent3Char">
    <w:name w:val="Body Text Indent 3 Char"/>
    <w:link w:val="BodyTextIndent3"/>
    <w:rsid w:val="00CA52B5"/>
    <w:rPr>
      <w:snapToGrid w:val="0"/>
      <w:sz w:val="16"/>
      <w:szCs w:val="16"/>
      <w:lang w:val="en-CA" w:eastAsia="en-US"/>
    </w:rPr>
  </w:style>
  <w:style w:type="paragraph" w:styleId="BodyText">
    <w:name w:val="Body Text"/>
    <w:basedOn w:val="Normal"/>
    <w:link w:val="BodyTextChar"/>
    <w:rsid w:val="00CA52B5"/>
  </w:style>
  <w:style w:type="character" w:customStyle="1" w:styleId="BodyTextChar">
    <w:name w:val="Body Text Char"/>
    <w:link w:val="BodyText"/>
    <w:rsid w:val="00CA52B5"/>
    <w:rPr>
      <w:snapToGrid w:val="0"/>
      <w:sz w:val="24"/>
      <w:lang w:val="en-CA" w:eastAsia="en-US"/>
    </w:rPr>
  </w:style>
  <w:style w:type="paragraph" w:styleId="BodyText3">
    <w:name w:val="Body Text 3"/>
    <w:basedOn w:val="Normal"/>
    <w:link w:val="BodyText3Char"/>
    <w:rsid w:val="00CA52B5"/>
    <w:rPr>
      <w:sz w:val="16"/>
      <w:szCs w:val="16"/>
    </w:rPr>
  </w:style>
  <w:style w:type="character" w:customStyle="1" w:styleId="BodyText3Char">
    <w:name w:val="Body Text 3 Char"/>
    <w:link w:val="BodyText3"/>
    <w:rsid w:val="00CA52B5"/>
    <w:rPr>
      <w:snapToGrid w:val="0"/>
      <w:sz w:val="16"/>
      <w:szCs w:val="16"/>
      <w:lang w:val="en-CA" w:eastAsia="en-US"/>
    </w:rPr>
  </w:style>
  <w:style w:type="paragraph" w:styleId="EndnoteText">
    <w:name w:val="endnote text"/>
    <w:basedOn w:val="Normal"/>
    <w:link w:val="EndnoteTextChar"/>
    <w:rsid w:val="00CA52B5"/>
    <w:pPr>
      <w:tabs>
        <w:tab w:val="clear" w:pos="-1440"/>
      </w:tabs>
      <w:spacing w:before="0" w:after="0"/>
      <w:jc w:val="left"/>
    </w:pPr>
    <w:rPr>
      <w:rFonts w:ascii="Courier New" w:hAnsi="Courier New"/>
      <w:snapToGrid/>
      <w:lang w:val="x-none"/>
    </w:rPr>
  </w:style>
  <w:style w:type="character" w:customStyle="1" w:styleId="EndnoteTextChar">
    <w:name w:val="Endnote Text Char"/>
    <w:link w:val="EndnoteText"/>
    <w:rsid w:val="00CA52B5"/>
    <w:rPr>
      <w:rFonts w:ascii="Courier New" w:hAnsi="Courier New"/>
      <w:sz w:val="24"/>
      <w:lang w:eastAsia="en-US"/>
    </w:rPr>
  </w:style>
  <w:style w:type="paragraph" w:styleId="FootnoteText">
    <w:name w:val="footnote text"/>
    <w:basedOn w:val="Normal"/>
    <w:link w:val="FootnoteTextChar"/>
    <w:rsid w:val="00CA52B5"/>
    <w:pPr>
      <w:tabs>
        <w:tab w:val="clear" w:pos="-1440"/>
      </w:tabs>
      <w:spacing w:before="0" w:after="0"/>
      <w:jc w:val="left"/>
    </w:pPr>
    <w:rPr>
      <w:rFonts w:ascii="Courier New" w:hAnsi="Courier New"/>
      <w:snapToGrid/>
      <w:lang w:val="x-none"/>
    </w:rPr>
  </w:style>
  <w:style w:type="character" w:customStyle="1" w:styleId="FootnoteTextChar">
    <w:name w:val="Footnote Text Char"/>
    <w:link w:val="FootnoteText"/>
    <w:rsid w:val="00CA52B5"/>
    <w:rPr>
      <w:rFonts w:ascii="Courier New" w:hAnsi="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00476">
      <w:bodyDiv w:val="1"/>
      <w:marLeft w:val="0"/>
      <w:marRight w:val="0"/>
      <w:marTop w:val="0"/>
      <w:marBottom w:val="0"/>
      <w:divBdr>
        <w:top w:val="none" w:sz="0" w:space="0" w:color="auto"/>
        <w:left w:val="none" w:sz="0" w:space="0" w:color="auto"/>
        <w:bottom w:val="none" w:sz="0" w:space="0" w:color="auto"/>
        <w:right w:val="none" w:sz="0" w:space="0" w:color="auto"/>
      </w:divBdr>
    </w:div>
    <w:div w:id="721290763">
      <w:bodyDiv w:val="1"/>
      <w:marLeft w:val="0"/>
      <w:marRight w:val="0"/>
      <w:marTop w:val="0"/>
      <w:marBottom w:val="0"/>
      <w:divBdr>
        <w:top w:val="none" w:sz="0" w:space="0" w:color="auto"/>
        <w:left w:val="none" w:sz="0" w:space="0" w:color="auto"/>
        <w:bottom w:val="none" w:sz="0" w:space="0" w:color="auto"/>
        <w:right w:val="none" w:sz="0" w:space="0" w:color="auto"/>
      </w:divBdr>
    </w:div>
    <w:div w:id="817695307">
      <w:bodyDiv w:val="1"/>
      <w:marLeft w:val="0"/>
      <w:marRight w:val="0"/>
      <w:marTop w:val="0"/>
      <w:marBottom w:val="0"/>
      <w:divBdr>
        <w:top w:val="none" w:sz="0" w:space="0" w:color="auto"/>
        <w:left w:val="none" w:sz="0" w:space="0" w:color="auto"/>
        <w:bottom w:val="none" w:sz="0" w:space="0" w:color="auto"/>
        <w:right w:val="none" w:sz="0" w:space="0" w:color="auto"/>
      </w:divBdr>
    </w:div>
    <w:div w:id="1120101145">
      <w:bodyDiv w:val="1"/>
      <w:marLeft w:val="0"/>
      <w:marRight w:val="0"/>
      <w:marTop w:val="0"/>
      <w:marBottom w:val="0"/>
      <w:divBdr>
        <w:top w:val="none" w:sz="0" w:space="0" w:color="auto"/>
        <w:left w:val="none" w:sz="0" w:space="0" w:color="auto"/>
        <w:bottom w:val="none" w:sz="0" w:space="0" w:color="auto"/>
        <w:right w:val="none" w:sz="0" w:space="0" w:color="auto"/>
      </w:divBdr>
    </w:div>
    <w:div w:id="1370839249">
      <w:bodyDiv w:val="1"/>
      <w:marLeft w:val="0"/>
      <w:marRight w:val="0"/>
      <w:marTop w:val="0"/>
      <w:marBottom w:val="0"/>
      <w:divBdr>
        <w:top w:val="none" w:sz="0" w:space="0" w:color="auto"/>
        <w:left w:val="none" w:sz="0" w:space="0" w:color="auto"/>
        <w:bottom w:val="none" w:sz="0" w:space="0" w:color="auto"/>
        <w:right w:val="none" w:sz="0" w:space="0" w:color="auto"/>
      </w:divBdr>
    </w:div>
    <w:div w:id="1402022530">
      <w:bodyDiv w:val="1"/>
      <w:marLeft w:val="0"/>
      <w:marRight w:val="0"/>
      <w:marTop w:val="0"/>
      <w:marBottom w:val="0"/>
      <w:divBdr>
        <w:top w:val="none" w:sz="0" w:space="0" w:color="auto"/>
        <w:left w:val="none" w:sz="0" w:space="0" w:color="auto"/>
        <w:bottom w:val="none" w:sz="0" w:space="0" w:color="auto"/>
        <w:right w:val="none" w:sz="0" w:space="0" w:color="auto"/>
      </w:divBdr>
    </w:div>
    <w:div w:id="1419981553">
      <w:bodyDiv w:val="1"/>
      <w:marLeft w:val="0"/>
      <w:marRight w:val="0"/>
      <w:marTop w:val="0"/>
      <w:marBottom w:val="0"/>
      <w:divBdr>
        <w:top w:val="none" w:sz="0" w:space="0" w:color="auto"/>
        <w:left w:val="none" w:sz="0" w:space="0" w:color="auto"/>
        <w:bottom w:val="none" w:sz="0" w:space="0" w:color="auto"/>
        <w:right w:val="none" w:sz="0" w:space="0" w:color="auto"/>
      </w:divBdr>
    </w:div>
    <w:div w:id="1502698557">
      <w:bodyDiv w:val="1"/>
      <w:marLeft w:val="0"/>
      <w:marRight w:val="0"/>
      <w:marTop w:val="0"/>
      <w:marBottom w:val="0"/>
      <w:divBdr>
        <w:top w:val="none" w:sz="0" w:space="0" w:color="auto"/>
        <w:left w:val="none" w:sz="0" w:space="0" w:color="auto"/>
        <w:bottom w:val="none" w:sz="0" w:space="0" w:color="auto"/>
        <w:right w:val="none" w:sz="0" w:space="0" w:color="auto"/>
      </w:divBdr>
    </w:div>
    <w:div w:id="1536112428">
      <w:bodyDiv w:val="1"/>
      <w:marLeft w:val="0"/>
      <w:marRight w:val="0"/>
      <w:marTop w:val="0"/>
      <w:marBottom w:val="0"/>
      <w:divBdr>
        <w:top w:val="none" w:sz="0" w:space="0" w:color="auto"/>
        <w:left w:val="none" w:sz="0" w:space="0" w:color="auto"/>
        <w:bottom w:val="none" w:sz="0" w:space="0" w:color="auto"/>
        <w:right w:val="none" w:sz="0" w:space="0" w:color="auto"/>
      </w:divBdr>
    </w:div>
    <w:div w:id="1678656882">
      <w:bodyDiv w:val="1"/>
      <w:marLeft w:val="0"/>
      <w:marRight w:val="0"/>
      <w:marTop w:val="0"/>
      <w:marBottom w:val="0"/>
      <w:divBdr>
        <w:top w:val="none" w:sz="0" w:space="0" w:color="auto"/>
        <w:left w:val="none" w:sz="0" w:space="0" w:color="auto"/>
        <w:bottom w:val="none" w:sz="0" w:space="0" w:color="auto"/>
        <w:right w:val="none" w:sz="0" w:space="0" w:color="auto"/>
      </w:divBdr>
    </w:div>
    <w:div w:id="1702709636">
      <w:bodyDiv w:val="1"/>
      <w:marLeft w:val="0"/>
      <w:marRight w:val="0"/>
      <w:marTop w:val="0"/>
      <w:marBottom w:val="0"/>
      <w:divBdr>
        <w:top w:val="none" w:sz="0" w:space="0" w:color="auto"/>
        <w:left w:val="none" w:sz="0" w:space="0" w:color="auto"/>
        <w:bottom w:val="none" w:sz="0" w:space="0" w:color="auto"/>
        <w:right w:val="none" w:sz="0" w:space="0" w:color="auto"/>
      </w:divBdr>
      <w:divsChild>
        <w:div w:id="760562952">
          <w:marLeft w:val="0"/>
          <w:marRight w:val="0"/>
          <w:marTop w:val="0"/>
          <w:marBottom w:val="0"/>
          <w:divBdr>
            <w:top w:val="none" w:sz="0" w:space="0" w:color="auto"/>
            <w:left w:val="none" w:sz="0" w:space="0" w:color="auto"/>
            <w:bottom w:val="none" w:sz="0" w:space="0" w:color="auto"/>
            <w:right w:val="none" w:sz="0" w:space="0" w:color="auto"/>
          </w:divBdr>
          <w:divsChild>
            <w:div w:id="1886065653">
              <w:marLeft w:val="0"/>
              <w:marRight w:val="0"/>
              <w:marTop w:val="0"/>
              <w:marBottom w:val="0"/>
              <w:divBdr>
                <w:top w:val="none" w:sz="0" w:space="0" w:color="auto"/>
                <w:left w:val="none" w:sz="0" w:space="0" w:color="auto"/>
                <w:bottom w:val="none" w:sz="0" w:space="0" w:color="auto"/>
                <w:right w:val="none" w:sz="0" w:space="0" w:color="auto"/>
              </w:divBdr>
              <w:divsChild>
                <w:div w:id="2096390097">
                  <w:marLeft w:val="0"/>
                  <w:marRight w:val="0"/>
                  <w:marTop w:val="0"/>
                  <w:marBottom w:val="0"/>
                  <w:divBdr>
                    <w:top w:val="none" w:sz="0" w:space="0" w:color="auto"/>
                    <w:left w:val="none" w:sz="0" w:space="0" w:color="auto"/>
                    <w:bottom w:val="none" w:sz="0" w:space="0" w:color="auto"/>
                    <w:right w:val="none" w:sz="0" w:space="0" w:color="auto"/>
                  </w:divBdr>
                  <w:divsChild>
                    <w:div w:id="1668290428">
                      <w:marLeft w:val="0"/>
                      <w:marRight w:val="0"/>
                      <w:marTop w:val="0"/>
                      <w:marBottom w:val="0"/>
                      <w:divBdr>
                        <w:top w:val="none" w:sz="0" w:space="0" w:color="auto"/>
                        <w:left w:val="none" w:sz="0" w:space="0" w:color="auto"/>
                        <w:bottom w:val="none" w:sz="0" w:space="0" w:color="auto"/>
                        <w:right w:val="none" w:sz="0" w:space="0" w:color="auto"/>
                      </w:divBdr>
                      <w:divsChild>
                        <w:div w:id="8766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10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2EB80-3DCB-4536-8B33-DFC28D8FB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10</Pages>
  <Words>3399</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Policy:</vt:lpstr>
    </vt:vector>
  </TitlesOfParts>
  <Company>NWT Power Corporation</Company>
  <LinksUpToDate>false</LinksUpToDate>
  <CharactersWithSpaces>21307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NWTPC</dc:creator>
  <cp:lastModifiedBy>Edwardo</cp:lastModifiedBy>
  <cp:revision>40</cp:revision>
  <cp:lastPrinted>2016-08-10T17:23:00Z</cp:lastPrinted>
  <dcterms:created xsi:type="dcterms:W3CDTF">2016-05-05T22:26:00Z</dcterms:created>
  <dcterms:modified xsi:type="dcterms:W3CDTF">2019-02-27T23:04:00Z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haredFileIndex">
    <vt:lpwstr/>
  </property>
</Properties>
</file>